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4285" w14:textId="77777777" w:rsidR="00977183" w:rsidRDefault="00977183" w:rsidP="007907A3">
      <w:pPr>
        <w:rPr>
          <w:rFonts w:ascii="Helvetica" w:hAnsi="Helvetica"/>
          <w:b/>
          <w:bCs/>
        </w:rPr>
      </w:pPr>
    </w:p>
    <w:p w14:paraId="4AA1812E" w14:textId="7F7E0AA4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30E59A47" w14:textId="1037AAA0" w:rsidR="007907A3" w:rsidRDefault="008C2A0C" w:rsidP="007907A3">
      <w:pPr>
        <w:rPr>
          <w:rFonts w:ascii="Helvetica" w:hAnsi="Helvetica"/>
        </w:rPr>
      </w:pPr>
      <w:r>
        <w:rPr>
          <w:rFonts w:ascii="Helvetica" w:hAnsi="Helvetica"/>
        </w:rPr>
        <w:t>Harbinger</w:t>
      </w:r>
    </w:p>
    <w:p w14:paraId="455519E8" w14:textId="77777777" w:rsidR="007907A3" w:rsidRDefault="007907A3" w:rsidP="007907A3">
      <w:pPr>
        <w:rPr>
          <w:rFonts w:ascii="Helvetica" w:hAnsi="Helvetica"/>
        </w:rPr>
      </w:pPr>
    </w:p>
    <w:p w14:paraId="6CCFBA89" w14:textId="77777777" w:rsidR="007907A3" w:rsidRPr="00C6212D" w:rsidRDefault="007907A3" w:rsidP="007907A3">
      <w:pPr>
        <w:rPr>
          <w:rFonts w:ascii="Helvetica" w:hAnsi="Helvetica"/>
        </w:rPr>
      </w:pPr>
    </w:p>
    <w:p w14:paraId="78341121" w14:textId="77777777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14:paraId="756C6952" w14:textId="226A84E2" w:rsidR="007907A3" w:rsidRDefault="00026F94" w:rsidP="007907A3">
      <w:pPr>
        <w:rPr>
          <w:rFonts w:ascii="Helvetica" w:hAnsi="Helvetica"/>
        </w:rPr>
      </w:pPr>
      <w:r>
        <w:rPr>
          <w:rFonts w:ascii="Helvetica" w:hAnsi="Helvetica"/>
        </w:rPr>
        <w:t>Harbinger L</w:t>
      </w:r>
      <w:r w:rsidR="00E72DB1">
        <w:rPr>
          <w:rFonts w:ascii="Helvetica" w:hAnsi="Helvetica"/>
        </w:rPr>
        <w:t>V</w:t>
      </w:r>
      <w:r w:rsidR="00BB3756">
        <w:rPr>
          <w:rFonts w:ascii="Helvetica" w:hAnsi="Helvetica"/>
        </w:rPr>
        <w:t>8</w:t>
      </w:r>
      <w:r>
        <w:rPr>
          <w:rFonts w:ascii="Helvetica" w:hAnsi="Helvetica"/>
        </w:rPr>
        <w:t xml:space="preserve"> </w:t>
      </w:r>
      <w:r w:rsidR="00BB3756">
        <w:rPr>
          <w:rFonts w:ascii="Helvetica" w:hAnsi="Helvetica"/>
        </w:rPr>
        <w:t>8</w:t>
      </w:r>
      <w:r>
        <w:rPr>
          <w:rFonts w:ascii="Helvetica" w:hAnsi="Helvetica"/>
        </w:rPr>
        <w:t>-Channel Mixer with Bluetooth</w:t>
      </w:r>
      <w:r w:rsidRPr="00026F94">
        <w:rPr>
          <w:rFonts w:ascii="Helvetica" w:hAnsi="Helvetica"/>
          <w:vertAlign w:val="superscript"/>
        </w:rPr>
        <w:t>®</w:t>
      </w:r>
    </w:p>
    <w:p w14:paraId="287FA1F5" w14:textId="391031A9" w:rsidR="007907A3" w:rsidRDefault="007907A3" w:rsidP="007907A3">
      <w:pPr>
        <w:rPr>
          <w:rFonts w:ascii="Helvetica" w:hAnsi="Helvetica"/>
        </w:rPr>
      </w:pPr>
    </w:p>
    <w:p w14:paraId="0187A8C1" w14:textId="77777777" w:rsidR="00977183" w:rsidRPr="00C6212D" w:rsidRDefault="00977183" w:rsidP="007907A3">
      <w:pPr>
        <w:rPr>
          <w:rFonts w:ascii="Helvetica" w:hAnsi="Helvetica"/>
        </w:rPr>
      </w:pPr>
    </w:p>
    <w:p w14:paraId="4374F065" w14:textId="50A89113" w:rsidR="007907A3" w:rsidRPr="00C6212D" w:rsidRDefault="007907A3" w:rsidP="007907A3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Pr="00C6212D">
        <w:rPr>
          <w:rFonts w:ascii="Helvetica" w:hAnsi="Helvetica"/>
          <w:b/>
        </w:rPr>
        <w:t xml:space="preserve"> </w:t>
      </w:r>
    </w:p>
    <w:p w14:paraId="703AA136" w14:textId="4AE9ED93" w:rsidR="006D0FDA" w:rsidRDefault="001D624F" w:rsidP="007907A3">
      <w:pPr>
        <w:rPr>
          <w:rFonts w:ascii="Helvetica" w:hAnsi="Helvetica"/>
        </w:rPr>
      </w:pPr>
      <w:r>
        <w:rPr>
          <w:rFonts w:ascii="Helvetica" w:hAnsi="Helvetica"/>
        </w:rPr>
        <w:t>The Harbinger L</w:t>
      </w:r>
      <w:r w:rsidR="00E72DB1">
        <w:rPr>
          <w:rFonts w:ascii="Helvetica" w:hAnsi="Helvetica"/>
        </w:rPr>
        <w:t>V</w:t>
      </w:r>
      <w:r w:rsidR="00BB3756">
        <w:rPr>
          <w:rFonts w:ascii="Helvetica" w:hAnsi="Helvetica"/>
        </w:rPr>
        <w:t>8</w:t>
      </w:r>
      <w:r>
        <w:rPr>
          <w:rFonts w:ascii="Helvetica" w:hAnsi="Helvetica"/>
        </w:rPr>
        <w:t xml:space="preserve"> is a Bluetooth</w:t>
      </w:r>
      <w:r w:rsidRPr="001D624F">
        <w:rPr>
          <w:rFonts w:ascii="Helvetica" w:hAnsi="Helvetica"/>
          <w:vertAlign w:val="superscript"/>
        </w:rPr>
        <w:t xml:space="preserve">® </w:t>
      </w:r>
      <w:r>
        <w:rPr>
          <w:rFonts w:ascii="Helvetica" w:hAnsi="Helvetica"/>
        </w:rPr>
        <w:t xml:space="preserve">enabled </w:t>
      </w:r>
      <w:r w:rsidR="005D6CA8">
        <w:rPr>
          <w:rFonts w:ascii="Helvetica" w:hAnsi="Helvetica"/>
        </w:rPr>
        <w:t>8</w:t>
      </w:r>
      <w:r w:rsidR="006D0FDA">
        <w:rPr>
          <w:rFonts w:ascii="Helvetica" w:hAnsi="Helvetica"/>
        </w:rPr>
        <w:t xml:space="preserve">-channel mixer that is ideal for both live and studio </w:t>
      </w:r>
      <w:r w:rsidR="0096799D">
        <w:rPr>
          <w:rFonts w:ascii="Helvetica" w:hAnsi="Helvetica"/>
        </w:rPr>
        <w:t>applications</w:t>
      </w:r>
      <w:r w:rsidR="000D1099">
        <w:rPr>
          <w:rFonts w:ascii="Helvetica" w:hAnsi="Helvetica"/>
        </w:rPr>
        <w:t xml:space="preserve">, providing a </w:t>
      </w:r>
      <w:r w:rsidR="006D0FDA">
        <w:rPr>
          <w:rFonts w:ascii="Helvetica" w:hAnsi="Helvetica"/>
        </w:rPr>
        <w:t xml:space="preserve">wide </w:t>
      </w:r>
      <w:r w:rsidR="0096799D">
        <w:rPr>
          <w:rFonts w:ascii="Helvetica" w:hAnsi="Helvetica"/>
        </w:rPr>
        <w:t>variety</w:t>
      </w:r>
      <w:r w:rsidR="006D0FDA">
        <w:rPr>
          <w:rFonts w:ascii="Helvetica" w:hAnsi="Helvetica"/>
        </w:rPr>
        <w:t xml:space="preserve"> of inputs and outputs and </w:t>
      </w:r>
      <w:r w:rsidR="000D1099">
        <w:rPr>
          <w:rFonts w:ascii="Helvetica" w:hAnsi="Helvetica"/>
        </w:rPr>
        <w:t xml:space="preserve">a </w:t>
      </w:r>
      <w:r w:rsidR="006D0FDA">
        <w:rPr>
          <w:rFonts w:ascii="Helvetica" w:hAnsi="Helvetica"/>
        </w:rPr>
        <w:t xml:space="preserve">robust build </w:t>
      </w:r>
      <w:r w:rsidR="000D1099">
        <w:rPr>
          <w:rFonts w:ascii="Helvetica" w:hAnsi="Helvetica"/>
        </w:rPr>
        <w:t>for</w:t>
      </w:r>
      <w:r w:rsidR="006D0FDA">
        <w:rPr>
          <w:rFonts w:ascii="Helvetica" w:hAnsi="Helvetica"/>
        </w:rPr>
        <w:t xml:space="preserve"> consistent reliability and versatility for years to come. </w:t>
      </w:r>
      <w:r w:rsidR="005D6CA8">
        <w:rPr>
          <w:rFonts w:ascii="Helvetica" w:hAnsi="Helvetica"/>
        </w:rPr>
        <w:t>M</w:t>
      </w:r>
      <w:r w:rsidR="006D0FDA" w:rsidRPr="001D624F">
        <w:rPr>
          <w:rFonts w:ascii="Helvetica" w:hAnsi="Helvetica"/>
        </w:rPr>
        <w:t xml:space="preserve">ix up to </w:t>
      </w:r>
      <w:r w:rsidR="00A0045B">
        <w:rPr>
          <w:rFonts w:ascii="Helvetica" w:hAnsi="Helvetica"/>
        </w:rPr>
        <w:t>8</w:t>
      </w:r>
      <w:r w:rsidR="00E72DB1" w:rsidRPr="001D624F">
        <w:rPr>
          <w:rFonts w:ascii="Helvetica" w:hAnsi="Helvetica"/>
        </w:rPr>
        <w:t xml:space="preserve"> </w:t>
      </w:r>
      <w:r w:rsidR="00E72DB1">
        <w:rPr>
          <w:rFonts w:ascii="Helvetica" w:hAnsi="Helvetica"/>
        </w:rPr>
        <w:t>channels</w:t>
      </w:r>
      <w:r w:rsidR="006D0FDA" w:rsidRPr="001D624F">
        <w:rPr>
          <w:rFonts w:ascii="Helvetica" w:hAnsi="Helvetica"/>
        </w:rPr>
        <w:t>, and output to pro</w:t>
      </w:r>
      <w:r w:rsidR="000D1099">
        <w:rPr>
          <w:rFonts w:ascii="Helvetica" w:hAnsi="Helvetica"/>
        </w:rPr>
        <w:t>-</w:t>
      </w:r>
      <w:r w:rsidR="006D0FDA" w:rsidRPr="001D624F">
        <w:rPr>
          <w:rFonts w:ascii="Helvetica" w:hAnsi="Helvetica"/>
        </w:rPr>
        <w:t xml:space="preserve">standard </w:t>
      </w:r>
      <w:r w:rsidR="00C7207F">
        <w:rPr>
          <w:rFonts w:ascii="Helvetica" w:hAnsi="Helvetica"/>
        </w:rPr>
        <w:t>equipment with the LV</w:t>
      </w:r>
      <w:r w:rsidR="00A0045B">
        <w:rPr>
          <w:rFonts w:ascii="Helvetica" w:hAnsi="Helvetica"/>
        </w:rPr>
        <w:t>8</w:t>
      </w:r>
      <w:r w:rsidR="00C7207F">
        <w:rPr>
          <w:rFonts w:ascii="Helvetica" w:hAnsi="Helvetica"/>
        </w:rPr>
        <w:t xml:space="preserve">’s </w:t>
      </w:r>
      <w:r w:rsidR="00382507">
        <w:rPr>
          <w:rFonts w:ascii="Helvetica" w:hAnsi="Helvetica"/>
        </w:rPr>
        <w:t xml:space="preserve">independent </w:t>
      </w:r>
      <w:r w:rsidR="00C7207F">
        <w:rPr>
          <w:rFonts w:ascii="Helvetica" w:hAnsi="Helvetica"/>
        </w:rPr>
        <w:t xml:space="preserve">XLR main </w:t>
      </w:r>
      <w:r w:rsidR="00382507">
        <w:rPr>
          <w:rFonts w:ascii="Helvetica" w:hAnsi="Helvetica"/>
        </w:rPr>
        <w:t>and stereo 1/4” monitor outputs</w:t>
      </w:r>
      <w:r w:rsidR="00C7207F">
        <w:rPr>
          <w:rFonts w:ascii="Helvetica" w:hAnsi="Helvetica"/>
        </w:rPr>
        <w:t xml:space="preserve">. </w:t>
      </w:r>
      <w:r w:rsidR="00382507">
        <w:rPr>
          <w:rFonts w:ascii="Helvetica" w:hAnsi="Helvetica"/>
        </w:rPr>
        <w:t>You can also s</w:t>
      </w:r>
      <w:r w:rsidR="00C7207F">
        <w:rPr>
          <w:rFonts w:ascii="Helvetica" w:hAnsi="Helvetica"/>
        </w:rPr>
        <w:t>imultaneously monitor through</w:t>
      </w:r>
      <w:r w:rsidR="006D0FDA" w:rsidRPr="001D624F">
        <w:rPr>
          <w:rFonts w:ascii="Helvetica" w:hAnsi="Helvetica"/>
        </w:rPr>
        <w:t xml:space="preserve"> headphone</w:t>
      </w:r>
      <w:r w:rsidR="00C7207F">
        <w:rPr>
          <w:rFonts w:ascii="Helvetica" w:hAnsi="Helvetica"/>
        </w:rPr>
        <w:t>s and send a stereo signal to an external recording device</w:t>
      </w:r>
      <w:r w:rsidR="0044458D">
        <w:rPr>
          <w:rFonts w:ascii="Helvetica" w:hAnsi="Helvetica"/>
        </w:rPr>
        <w:t>.</w:t>
      </w:r>
      <w:r w:rsidR="006D0FDA">
        <w:rPr>
          <w:rFonts w:ascii="Helvetica" w:hAnsi="Helvetica"/>
        </w:rPr>
        <w:t xml:space="preserve"> </w:t>
      </w:r>
      <w:r w:rsidR="000D1099">
        <w:rPr>
          <w:rFonts w:ascii="Helvetica" w:hAnsi="Helvetica"/>
        </w:rPr>
        <w:t>For l</w:t>
      </w:r>
      <w:r w:rsidR="006D0FDA" w:rsidRPr="001D624F">
        <w:rPr>
          <w:rFonts w:ascii="Helvetica" w:hAnsi="Helvetica"/>
        </w:rPr>
        <w:t>ive solo performers</w:t>
      </w:r>
      <w:r w:rsidR="005D6CA8">
        <w:rPr>
          <w:rFonts w:ascii="Helvetica" w:hAnsi="Helvetica"/>
        </w:rPr>
        <w:t xml:space="preserve">, </w:t>
      </w:r>
      <w:r w:rsidR="006D0FDA" w:rsidRPr="001D624F">
        <w:rPr>
          <w:rFonts w:ascii="Helvetica" w:hAnsi="Helvetica"/>
        </w:rPr>
        <w:t>small combos</w:t>
      </w:r>
      <w:r w:rsidR="005D6CA8">
        <w:rPr>
          <w:rFonts w:ascii="Helvetica" w:hAnsi="Helvetica"/>
        </w:rPr>
        <w:t xml:space="preserve"> and DJs</w:t>
      </w:r>
      <w:r w:rsidR="000D1099">
        <w:rPr>
          <w:rFonts w:ascii="Helvetica" w:hAnsi="Helvetica"/>
        </w:rPr>
        <w:t>, the L</w:t>
      </w:r>
      <w:r w:rsidR="00C7207F">
        <w:rPr>
          <w:rFonts w:ascii="Helvetica" w:hAnsi="Helvetica"/>
        </w:rPr>
        <w:t>V</w:t>
      </w:r>
      <w:r w:rsidR="00A0045B">
        <w:rPr>
          <w:rFonts w:ascii="Helvetica" w:hAnsi="Helvetica"/>
        </w:rPr>
        <w:t>8</w:t>
      </w:r>
      <w:r w:rsidR="000D1099">
        <w:rPr>
          <w:rFonts w:ascii="Helvetica" w:hAnsi="Helvetica"/>
        </w:rPr>
        <w:t xml:space="preserve"> handles </w:t>
      </w:r>
      <w:r w:rsidR="00D333F1">
        <w:rPr>
          <w:rFonts w:ascii="Helvetica" w:hAnsi="Helvetica"/>
        </w:rPr>
        <w:t xml:space="preserve">vocals, </w:t>
      </w:r>
      <w:r w:rsidR="006D0FDA" w:rsidRPr="001D624F">
        <w:rPr>
          <w:rFonts w:ascii="Helvetica" w:hAnsi="Helvetica"/>
        </w:rPr>
        <w:t xml:space="preserve">acoustic </w:t>
      </w:r>
      <w:r w:rsidR="00D333F1">
        <w:rPr>
          <w:rFonts w:ascii="Helvetica" w:hAnsi="Helvetica"/>
        </w:rPr>
        <w:t>instruments</w:t>
      </w:r>
      <w:r w:rsidR="006D0FDA" w:rsidRPr="001D624F">
        <w:rPr>
          <w:rFonts w:ascii="Helvetica" w:hAnsi="Helvetica"/>
        </w:rPr>
        <w:t xml:space="preserve">, stereo electronics and Bluetooth audio sources with ease. </w:t>
      </w:r>
      <w:r w:rsidR="0012388D">
        <w:rPr>
          <w:rFonts w:ascii="Helvetica" w:hAnsi="Helvetica"/>
        </w:rPr>
        <w:t xml:space="preserve">You can even send a customized mix to a stage monitor or route to/from an external effects processor. </w:t>
      </w:r>
      <w:r w:rsidR="00D333F1">
        <w:rPr>
          <w:rFonts w:ascii="Helvetica" w:hAnsi="Helvetica"/>
        </w:rPr>
        <w:t xml:space="preserve">Plus, get full </w:t>
      </w:r>
      <w:r w:rsidR="00561F64">
        <w:rPr>
          <w:rFonts w:ascii="Helvetica" w:hAnsi="Helvetica"/>
        </w:rPr>
        <w:t xml:space="preserve">48V </w:t>
      </w:r>
      <w:r w:rsidRPr="001D624F">
        <w:rPr>
          <w:rFonts w:ascii="Helvetica" w:hAnsi="Helvetica"/>
        </w:rPr>
        <w:t xml:space="preserve">phantom power for professional </w:t>
      </w:r>
      <w:r w:rsidR="00D333F1">
        <w:rPr>
          <w:rFonts w:ascii="Helvetica" w:hAnsi="Helvetica"/>
        </w:rPr>
        <w:t xml:space="preserve">studio </w:t>
      </w:r>
      <w:r w:rsidRPr="001D624F">
        <w:rPr>
          <w:rFonts w:ascii="Helvetica" w:hAnsi="Helvetica"/>
        </w:rPr>
        <w:t xml:space="preserve">microphones, </w:t>
      </w:r>
      <w:r w:rsidR="005D6CA8">
        <w:rPr>
          <w:rFonts w:ascii="Helvetica" w:hAnsi="Helvetica"/>
        </w:rPr>
        <w:t>a</w:t>
      </w:r>
      <w:r w:rsidR="00B34273">
        <w:rPr>
          <w:rFonts w:ascii="Helvetica" w:hAnsi="Helvetica"/>
        </w:rPr>
        <w:t xml:space="preserve"> pair of</w:t>
      </w:r>
      <w:r w:rsidR="005D6CA8">
        <w:rPr>
          <w:rFonts w:ascii="Helvetica" w:hAnsi="Helvetica"/>
        </w:rPr>
        <w:t xml:space="preserve"> 80Hz high-pass filter</w:t>
      </w:r>
      <w:r w:rsidR="00B34273">
        <w:rPr>
          <w:rFonts w:ascii="Helvetica" w:hAnsi="Helvetica"/>
        </w:rPr>
        <w:t>s</w:t>
      </w:r>
      <w:r w:rsidR="005D6CA8">
        <w:rPr>
          <w:rFonts w:ascii="Helvetica" w:hAnsi="Helvetica"/>
        </w:rPr>
        <w:t xml:space="preserve"> to remove rumble and 26dB PAD</w:t>
      </w:r>
      <w:r w:rsidR="00B34273">
        <w:rPr>
          <w:rFonts w:ascii="Helvetica" w:hAnsi="Helvetica"/>
        </w:rPr>
        <w:t>s</w:t>
      </w:r>
      <w:r w:rsidR="005D6CA8">
        <w:rPr>
          <w:rFonts w:ascii="Helvetica" w:hAnsi="Helvetica"/>
        </w:rPr>
        <w:t xml:space="preserve"> to attenuate hot signals. The LV8’s small </w:t>
      </w:r>
      <w:r w:rsidRPr="001D624F">
        <w:rPr>
          <w:rFonts w:ascii="Helvetica" w:hAnsi="Helvetica"/>
        </w:rPr>
        <w:t>footprint fits</w:t>
      </w:r>
      <w:r w:rsidR="0012388D">
        <w:rPr>
          <w:rFonts w:ascii="Helvetica" w:hAnsi="Helvetica"/>
        </w:rPr>
        <w:t xml:space="preserve"> most </w:t>
      </w:r>
      <w:r w:rsidR="001E1BE2">
        <w:rPr>
          <w:rFonts w:ascii="Helvetica" w:hAnsi="Helvetica"/>
        </w:rPr>
        <w:t>space-conscious</w:t>
      </w:r>
      <w:r w:rsidRPr="001D624F">
        <w:rPr>
          <w:rFonts w:ascii="Helvetica" w:hAnsi="Helvetica"/>
        </w:rPr>
        <w:t xml:space="preserve"> workspace</w:t>
      </w:r>
      <w:r w:rsidR="0012388D">
        <w:rPr>
          <w:rFonts w:ascii="Helvetica" w:hAnsi="Helvetica"/>
        </w:rPr>
        <w:t>s</w:t>
      </w:r>
      <w:r w:rsidR="00D333F1">
        <w:rPr>
          <w:rFonts w:ascii="Helvetica" w:hAnsi="Helvetica"/>
        </w:rPr>
        <w:t>, ideal for podcasters</w:t>
      </w:r>
      <w:r w:rsidR="000D1099">
        <w:rPr>
          <w:rFonts w:ascii="Helvetica" w:hAnsi="Helvetica"/>
        </w:rPr>
        <w:t xml:space="preserve"> and home studios</w:t>
      </w:r>
      <w:r w:rsidR="00D333F1">
        <w:rPr>
          <w:rFonts w:ascii="Helvetica" w:hAnsi="Helvetica"/>
        </w:rPr>
        <w:t>.</w:t>
      </w:r>
    </w:p>
    <w:p w14:paraId="55EA390F" w14:textId="159BC872" w:rsidR="00E72DB1" w:rsidRDefault="00E72DB1" w:rsidP="007907A3">
      <w:pPr>
        <w:rPr>
          <w:rFonts w:ascii="Helvetica" w:hAnsi="Helvetica"/>
        </w:rPr>
      </w:pPr>
    </w:p>
    <w:p w14:paraId="5A9DD936" w14:textId="77777777" w:rsidR="001D624F" w:rsidRPr="00C6212D" w:rsidRDefault="001D624F" w:rsidP="007907A3">
      <w:pPr>
        <w:rPr>
          <w:rFonts w:ascii="Helvetica" w:hAnsi="Helvetica"/>
        </w:rPr>
      </w:pPr>
    </w:p>
    <w:p w14:paraId="7E349007" w14:textId="77777777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11596B59" w14:textId="6F359877" w:rsidR="00561F64" w:rsidRDefault="00A0045B" w:rsidP="00561F64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2 </w:t>
      </w:r>
      <w:r w:rsidR="00561F64" w:rsidRPr="00561F64">
        <w:rPr>
          <w:rFonts w:ascii="Helvetica" w:hAnsi="Helvetica"/>
        </w:rPr>
        <w:t>XLR ¼” combo input</w:t>
      </w:r>
      <w:r>
        <w:rPr>
          <w:rFonts w:ascii="Helvetica" w:hAnsi="Helvetica"/>
        </w:rPr>
        <w:t>s</w:t>
      </w:r>
      <w:r w:rsidR="00B10F2B">
        <w:rPr>
          <w:rFonts w:ascii="Helvetica" w:hAnsi="Helvetica"/>
        </w:rPr>
        <w:t xml:space="preserve">, supporting </w:t>
      </w:r>
      <w:r w:rsidR="00561F64" w:rsidRPr="00561F64">
        <w:rPr>
          <w:rFonts w:ascii="Helvetica" w:hAnsi="Helvetica"/>
        </w:rPr>
        <w:t>a wide range of sources</w:t>
      </w:r>
    </w:p>
    <w:p w14:paraId="273B72BB" w14:textId="1CE240B4" w:rsidR="00D91C66" w:rsidRPr="00D91C66" w:rsidRDefault="00D91C66" w:rsidP="00D91C66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Bluetooth audio input for use with smartphones or any other BT source</w:t>
      </w:r>
    </w:p>
    <w:p w14:paraId="3E87A529" w14:textId="177B4F9E" w:rsidR="00D91C66" w:rsidRPr="00D91C66" w:rsidRDefault="00D91C66" w:rsidP="00D91C66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>2 channels of balanced stereo line inputs</w:t>
      </w:r>
    </w:p>
    <w:p w14:paraId="1B44ACA0" w14:textId="43E0A015" w:rsidR="00B10F2B" w:rsidRDefault="00B10F2B" w:rsidP="00B10F2B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>HI-Z switch on CH 2</w:t>
      </w:r>
      <w:r>
        <w:rPr>
          <w:rFonts w:ascii="Helvetica" w:hAnsi="Helvetica"/>
        </w:rPr>
        <w:t xml:space="preserve"> </w:t>
      </w:r>
      <w:r w:rsidRPr="00561F64">
        <w:rPr>
          <w:rFonts w:ascii="Helvetica" w:hAnsi="Helvetica"/>
        </w:rPr>
        <w:t>|</w:t>
      </w:r>
      <w:r>
        <w:rPr>
          <w:rFonts w:ascii="Helvetica" w:hAnsi="Helvetica"/>
        </w:rPr>
        <w:t xml:space="preserve"> </w:t>
      </w:r>
      <w:r w:rsidRPr="00561F64">
        <w:rPr>
          <w:rFonts w:ascii="Helvetica" w:hAnsi="Helvetica"/>
        </w:rPr>
        <w:t>3, ideal for connecting guitars or basses</w:t>
      </w:r>
    </w:p>
    <w:p w14:paraId="1B6A1488" w14:textId="6CB0955D" w:rsidR="00DF29B8" w:rsidRPr="00DF29B8" w:rsidRDefault="00DF29B8" w:rsidP="00DF29B8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 xml:space="preserve">Stereo 1/8” </w:t>
      </w:r>
      <w:r>
        <w:rPr>
          <w:rFonts w:ascii="Helvetica" w:hAnsi="Helvetica"/>
        </w:rPr>
        <w:t>i</w:t>
      </w:r>
      <w:r w:rsidRPr="00561F64">
        <w:rPr>
          <w:rFonts w:ascii="Helvetica" w:hAnsi="Helvetica"/>
        </w:rPr>
        <w:t>nput</w:t>
      </w:r>
      <w:r>
        <w:rPr>
          <w:rFonts w:ascii="Helvetica" w:hAnsi="Helvetica"/>
        </w:rPr>
        <w:t xml:space="preserve"> to c</w:t>
      </w:r>
      <w:r w:rsidRPr="00561F64">
        <w:rPr>
          <w:rFonts w:ascii="Helvetica" w:hAnsi="Helvetica"/>
        </w:rPr>
        <w:t>onnect audio from a mobile device</w:t>
      </w:r>
    </w:p>
    <w:p w14:paraId="4BD46038" w14:textId="25D57FC9" w:rsidR="00561F64" w:rsidRDefault="00561F64" w:rsidP="00561F64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>48V phantom power for professional condenser-type microphones</w:t>
      </w:r>
    </w:p>
    <w:p w14:paraId="0A9408FB" w14:textId="16485332" w:rsidR="0052348C" w:rsidRPr="00561F64" w:rsidRDefault="0052348C" w:rsidP="00561F64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80Hz high-pass filter and 26dB PAD on each combo input</w:t>
      </w:r>
    </w:p>
    <w:p w14:paraId="2D7C327D" w14:textId="488E7C24" w:rsidR="00561F64" w:rsidRDefault="00561F64" w:rsidP="00561F64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>XLR outputs for connecting to pro-standard equipment</w:t>
      </w:r>
    </w:p>
    <w:p w14:paraId="1D3D3F02" w14:textId="274BE935" w:rsidR="00DF29B8" w:rsidRPr="00DF29B8" w:rsidRDefault="00DF29B8" w:rsidP="00DF29B8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>Stereo 1/8” Record Output</w:t>
      </w:r>
      <w:r>
        <w:rPr>
          <w:rFonts w:ascii="Helvetica" w:hAnsi="Helvetica"/>
        </w:rPr>
        <w:t xml:space="preserve"> to s</w:t>
      </w:r>
      <w:r w:rsidRPr="00561F64">
        <w:rPr>
          <w:rFonts w:ascii="Helvetica" w:hAnsi="Helvetica"/>
        </w:rPr>
        <w:t>end a mix to an external recorder</w:t>
      </w:r>
    </w:p>
    <w:p w14:paraId="2F84E332" w14:textId="0CB65BBC" w:rsidR="00FE28B1" w:rsidRDefault="00FE28B1" w:rsidP="00561F64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Stereo 1/4” </w:t>
      </w:r>
      <w:r w:rsidR="00DF29B8">
        <w:rPr>
          <w:rFonts w:ascii="Helvetica" w:hAnsi="Helvetica"/>
        </w:rPr>
        <w:t xml:space="preserve">Control Room </w:t>
      </w:r>
      <w:r>
        <w:rPr>
          <w:rFonts w:ascii="Helvetica" w:hAnsi="Helvetica"/>
        </w:rPr>
        <w:t>outputs</w:t>
      </w:r>
    </w:p>
    <w:p w14:paraId="4A09A4E1" w14:textId="78E1C55D" w:rsidR="00FE28B1" w:rsidRDefault="00FE28B1" w:rsidP="00561F64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Send Out and Return In for </w:t>
      </w:r>
      <w:r w:rsidR="00B34273">
        <w:rPr>
          <w:rFonts w:ascii="Helvetica" w:hAnsi="Helvetica"/>
        </w:rPr>
        <w:t xml:space="preserve">stage monitor or </w:t>
      </w:r>
      <w:r>
        <w:rPr>
          <w:rFonts w:ascii="Helvetica" w:hAnsi="Helvetica"/>
        </w:rPr>
        <w:t>external effects processing</w:t>
      </w:r>
    </w:p>
    <w:p w14:paraId="7F73284F" w14:textId="0E48F76A" w:rsidR="00561F64" w:rsidRPr="00561F64" w:rsidRDefault="00561F64" w:rsidP="00561F64">
      <w:pPr>
        <w:numPr>
          <w:ilvl w:val="0"/>
          <w:numId w:val="1"/>
        </w:numPr>
        <w:rPr>
          <w:rFonts w:ascii="Helvetica" w:hAnsi="Helvetica"/>
        </w:rPr>
      </w:pPr>
      <w:r w:rsidRPr="00561F64">
        <w:rPr>
          <w:rFonts w:ascii="Helvetica" w:hAnsi="Helvetica"/>
        </w:rPr>
        <w:t xml:space="preserve">Stereo </w:t>
      </w:r>
      <w:r w:rsidR="0012388D">
        <w:rPr>
          <w:rFonts w:ascii="Helvetica" w:hAnsi="Helvetica"/>
        </w:rPr>
        <w:t xml:space="preserve">1/4” </w:t>
      </w:r>
      <w:r w:rsidRPr="00561F64">
        <w:rPr>
          <w:rFonts w:ascii="Helvetica" w:hAnsi="Helvetica"/>
        </w:rPr>
        <w:t>Headphone Output</w:t>
      </w:r>
      <w:r w:rsidR="00D91C66">
        <w:rPr>
          <w:rFonts w:ascii="Helvetica" w:hAnsi="Helvetica"/>
        </w:rPr>
        <w:t xml:space="preserve"> to m</w:t>
      </w:r>
      <w:r w:rsidRPr="00561F64">
        <w:rPr>
          <w:rFonts w:ascii="Helvetica" w:hAnsi="Helvetica"/>
        </w:rPr>
        <w:t xml:space="preserve">onitor </w:t>
      </w:r>
      <w:r w:rsidR="00E56B27">
        <w:rPr>
          <w:rFonts w:ascii="Helvetica" w:hAnsi="Helvetica"/>
        </w:rPr>
        <w:t xml:space="preserve">a </w:t>
      </w:r>
      <w:r w:rsidRPr="00561F64">
        <w:rPr>
          <w:rFonts w:ascii="Helvetica" w:hAnsi="Helvetica"/>
        </w:rPr>
        <w:t>mix through professional headphones</w:t>
      </w:r>
    </w:p>
    <w:p w14:paraId="0EE608A1" w14:textId="076153D1" w:rsidR="00B5382E" w:rsidRDefault="0012388D" w:rsidP="00B5382E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3</w:t>
      </w:r>
      <w:r w:rsidR="00561F64" w:rsidRPr="00561F64">
        <w:rPr>
          <w:rFonts w:ascii="Helvetica" w:hAnsi="Helvetica"/>
        </w:rPr>
        <w:t>-Band EQ</w:t>
      </w:r>
      <w:r w:rsidR="00E56B27">
        <w:rPr>
          <w:rFonts w:ascii="Helvetica" w:hAnsi="Helvetica"/>
        </w:rPr>
        <w:t xml:space="preserve"> for more sound sculpting options</w:t>
      </w:r>
    </w:p>
    <w:p w14:paraId="13D2EE0D" w14:textId="54D29E2A" w:rsidR="00E50E76" w:rsidRPr="00F81C63" w:rsidRDefault="00E50E76" w:rsidP="00B5382E">
      <w:pPr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9.13” L x 7.63” W x 2.38” H / 2.5 lbs.</w:t>
      </w:r>
      <w:bookmarkStart w:id="0" w:name="_GoBack"/>
      <w:bookmarkEnd w:id="0"/>
    </w:p>
    <w:p w14:paraId="41866B22" w14:textId="77777777" w:rsidR="007907A3" w:rsidRPr="00C6212D" w:rsidRDefault="007907A3" w:rsidP="007907A3">
      <w:pPr>
        <w:rPr>
          <w:rFonts w:ascii="Helvetica" w:hAnsi="Helvetica"/>
        </w:rPr>
      </w:pPr>
    </w:p>
    <w:p w14:paraId="5CC8C44D" w14:textId="77777777" w:rsidR="0078301E" w:rsidRDefault="0078301E"/>
    <w:sectPr w:rsidR="0078301E" w:rsidSect="007B0DE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DE02F" w14:textId="77777777" w:rsidR="0046267D" w:rsidRDefault="0046267D" w:rsidP="00F9729C">
      <w:r>
        <w:separator/>
      </w:r>
    </w:p>
  </w:endnote>
  <w:endnote w:type="continuationSeparator" w:id="0">
    <w:p w14:paraId="3B12A93F" w14:textId="77777777" w:rsidR="0046267D" w:rsidRDefault="0046267D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11C58" w14:textId="77777777" w:rsidR="0046267D" w:rsidRDefault="0046267D" w:rsidP="00F9729C">
      <w:r>
        <w:separator/>
      </w:r>
    </w:p>
  </w:footnote>
  <w:footnote w:type="continuationSeparator" w:id="0">
    <w:p w14:paraId="78EF9F92" w14:textId="77777777" w:rsidR="0046267D" w:rsidRDefault="0046267D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86A44"/>
    <w:multiLevelType w:val="hybridMultilevel"/>
    <w:tmpl w:val="D17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62FFF"/>
    <w:multiLevelType w:val="hybridMultilevel"/>
    <w:tmpl w:val="300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268C2"/>
    <w:multiLevelType w:val="hybridMultilevel"/>
    <w:tmpl w:val="4E34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26F94"/>
    <w:rsid w:val="000D1099"/>
    <w:rsid w:val="0012388D"/>
    <w:rsid w:val="001D0321"/>
    <w:rsid w:val="001D624F"/>
    <w:rsid w:val="001E1BE2"/>
    <w:rsid w:val="002A5544"/>
    <w:rsid w:val="00382507"/>
    <w:rsid w:val="00405A1C"/>
    <w:rsid w:val="0044458D"/>
    <w:rsid w:val="0046267D"/>
    <w:rsid w:val="004E0C03"/>
    <w:rsid w:val="0052348C"/>
    <w:rsid w:val="00561F64"/>
    <w:rsid w:val="005D6CA8"/>
    <w:rsid w:val="00613631"/>
    <w:rsid w:val="006D0FDA"/>
    <w:rsid w:val="00773240"/>
    <w:rsid w:val="0078301E"/>
    <w:rsid w:val="007907A3"/>
    <w:rsid w:val="00802052"/>
    <w:rsid w:val="00844B2C"/>
    <w:rsid w:val="008C2A0C"/>
    <w:rsid w:val="00951C2A"/>
    <w:rsid w:val="00964E59"/>
    <w:rsid w:val="0096799D"/>
    <w:rsid w:val="00977183"/>
    <w:rsid w:val="009B7951"/>
    <w:rsid w:val="00A0045B"/>
    <w:rsid w:val="00A17B23"/>
    <w:rsid w:val="00B10F2B"/>
    <w:rsid w:val="00B34273"/>
    <w:rsid w:val="00B5382E"/>
    <w:rsid w:val="00BB3756"/>
    <w:rsid w:val="00BB56C0"/>
    <w:rsid w:val="00C7207F"/>
    <w:rsid w:val="00C77CB5"/>
    <w:rsid w:val="00D333F1"/>
    <w:rsid w:val="00D91C66"/>
    <w:rsid w:val="00DF29B8"/>
    <w:rsid w:val="00E50E76"/>
    <w:rsid w:val="00E56B27"/>
    <w:rsid w:val="00E72DB1"/>
    <w:rsid w:val="00F33C5F"/>
    <w:rsid w:val="00F81C63"/>
    <w:rsid w:val="00F9729C"/>
    <w:rsid w:val="00FE28B1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5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8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Dario Fagnani</cp:lastModifiedBy>
  <cp:revision>5</cp:revision>
  <dcterms:created xsi:type="dcterms:W3CDTF">2020-11-19T20:36:00Z</dcterms:created>
  <dcterms:modified xsi:type="dcterms:W3CDTF">2021-03-04T19:51:00Z</dcterms:modified>
</cp:coreProperties>
</file>