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4285" w14:textId="77777777" w:rsidR="00977183" w:rsidRDefault="00977183" w:rsidP="007907A3">
      <w:pPr>
        <w:rPr>
          <w:rFonts w:ascii="Helvetica" w:hAnsi="Helvetica"/>
          <w:b/>
          <w:bCs/>
        </w:rPr>
      </w:pPr>
    </w:p>
    <w:p w14:paraId="31D30D7C" w14:textId="77777777" w:rsidR="000142A1" w:rsidRDefault="000142A1" w:rsidP="007907A3">
      <w:pPr>
        <w:rPr>
          <w:rFonts w:ascii="Helvetica" w:hAnsi="Helvetica"/>
          <w:b/>
          <w:bCs/>
        </w:rPr>
      </w:pPr>
    </w:p>
    <w:p w14:paraId="434A34FB" w14:textId="77777777" w:rsidR="000142A1" w:rsidRDefault="000142A1" w:rsidP="007907A3">
      <w:pPr>
        <w:rPr>
          <w:rFonts w:ascii="Helvetica" w:hAnsi="Helvetica"/>
          <w:b/>
          <w:bCs/>
        </w:rPr>
      </w:pPr>
    </w:p>
    <w:p w14:paraId="4AA1812E" w14:textId="08B92EEF" w:rsidR="007907A3" w:rsidRPr="00C6212D" w:rsidRDefault="007907A3" w:rsidP="007907A3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Brand</w:t>
      </w:r>
    </w:p>
    <w:p w14:paraId="30E59A47" w14:textId="4C5E7C9F" w:rsidR="007907A3" w:rsidRDefault="00375848" w:rsidP="007907A3">
      <w:pPr>
        <w:rPr>
          <w:rFonts w:ascii="Helvetica" w:hAnsi="Helvetica"/>
        </w:rPr>
      </w:pPr>
      <w:r>
        <w:rPr>
          <w:rFonts w:ascii="Helvetica" w:hAnsi="Helvetica"/>
        </w:rPr>
        <w:t>Harbinger</w:t>
      </w:r>
    </w:p>
    <w:p w14:paraId="6CCFBA89" w14:textId="77777777" w:rsidR="007907A3" w:rsidRPr="00C6212D" w:rsidRDefault="007907A3" w:rsidP="007907A3">
      <w:pPr>
        <w:rPr>
          <w:rFonts w:ascii="Helvetica" w:hAnsi="Helvetica"/>
        </w:rPr>
      </w:pPr>
    </w:p>
    <w:p w14:paraId="78341121" w14:textId="77777777" w:rsidR="007907A3" w:rsidRPr="00C6212D" w:rsidRDefault="007907A3" w:rsidP="007907A3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What it is</w:t>
      </w:r>
    </w:p>
    <w:p w14:paraId="00820678" w14:textId="0C79ADD6" w:rsidR="007907A3" w:rsidRDefault="00375848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Harbinger </w:t>
      </w:r>
      <w:r w:rsidR="00F81076">
        <w:rPr>
          <w:rFonts w:ascii="Helvetica" w:hAnsi="Helvetica"/>
        </w:rPr>
        <w:t xml:space="preserve">RoadTrip </w:t>
      </w:r>
      <w:r>
        <w:rPr>
          <w:rFonts w:ascii="Helvetica" w:hAnsi="Helvetica"/>
        </w:rPr>
        <w:t>25 8</w:t>
      </w:r>
      <w:r w:rsidR="008E69B1">
        <w:rPr>
          <w:rFonts w:ascii="Helvetica" w:hAnsi="Helvetica"/>
        </w:rPr>
        <w:t>”</w:t>
      </w:r>
      <w:r>
        <w:rPr>
          <w:rFonts w:ascii="Helvetica" w:hAnsi="Helvetica"/>
        </w:rPr>
        <w:t xml:space="preserve"> Portable Powered Speaker </w:t>
      </w:r>
    </w:p>
    <w:p w14:paraId="59391F99" w14:textId="77777777" w:rsidR="00977183" w:rsidRPr="00C6212D" w:rsidRDefault="00977183" w:rsidP="007907A3">
      <w:pPr>
        <w:rPr>
          <w:rFonts w:ascii="Helvetica" w:hAnsi="Helvetica"/>
        </w:rPr>
      </w:pPr>
      <w:bookmarkStart w:id="0" w:name="_GoBack"/>
      <w:bookmarkEnd w:id="0"/>
    </w:p>
    <w:p w14:paraId="5B1157C3" w14:textId="49B8292B" w:rsidR="007907A3" w:rsidRPr="00C6212D" w:rsidRDefault="00977183" w:rsidP="007907A3">
      <w:pPr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>Key Concept</w:t>
      </w:r>
    </w:p>
    <w:p w14:paraId="287FA1F5" w14:textId="451380D0" w:rsidR="007907A3" w:rsidRDefault="008E69B1" w:rsidP="007907A3">
      <w:pPr>
        <w:rPr>
          <w:rFonts w:ascii="Helvetica" w:hAnsi="Helvetica"/>
        </w:rPr>
      </w:pPr>
      <w:r>
        <w:rPr>
          <w:rFonts w:ascii="Helvetica" w:hAnsi="Helvetica"/>
        </w:rPr>
        <w:t>Harbinger RT25 is an 8”, highly-portable, battery/AC powered, 2-channel speaker that includes Bluetooth</w:t>
      </w:r>
      <w:r w:rsidR="00F81076" w:rsidRPr="00F81076">
        <w:rPr>
          <w:rFonts w:ascii="Helvetica" w:hAnsi="Helvetica" w:cs="Times New Roman (Body CS)"/>
          <w:vertAlign w:val="superscript"/>
        </w:rPr>
        <w:t>®</w:t>
      </w:r>
      <w:r>
        <w:rPr>
          <w:rFonts w:ascii="Helvetica" w:hAnsi="Helvetica"/>
        </w:rPr>
        <w:t>, microphone and cable, plus allows for a variety of audio inputs.</w:t>
      </w:r>
    </w:p>
    <w:p w14:paraId="0187A8C1" w14:textId="77777777" w:rsidR="00977183" w:rsidRPr="00C6212D" w:rsidRDefault="00977183" w:rsidP="007907A3">
      <w:pPr>
        <w:rPr>
          <w:rFonts w:ascii="Helvetica" w:hAnsi="Helvetica"/>
        </w:rPr>
      </w:pPr>
    </w:p>
    <w:p w14:paraId="4374F065" w14:textId="4AF5C5C8" w:rsidR="007907A3" w:rsidRPr="00C6212D" w:rsidRDefault="007907A3" w:rsidP="007907A3">
      <w:pPr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>Copy</w:t>
      </w:r>
      <w:r w:rsidRPr="00C6212D">
        <w:rPr>
          <w:rFonts w:ascii="Helvetica" w:hAnsi="Helvetica"/>
          <w:b/>
        </w:rPr>
        <w:t xml:space="preserve"> </w:t>
      </w:r>
    </w:p>
    <w:p w14:paraId="78373BF6" w14:textId="5AA27FE3" w:rsidR="007907A3" w:rsidRPr="00F81076" w:rsidRDefault="00F81076" w:rsidP="007907A3">
      <w:pPr>
        <w:rPr>
          <w:rFonts w:ascii="Helvetica" w:eastAsiaTheme="minorEastAsia" w:hAnsi="Helvetica" w:cstheme="minorBidi"/>
          <w:lang w:eastAsia="en-US"/>
        </w:rPr>
      </w:pPr>
      <w:r w:rsidRPr="00F81076">
        <w:rPr>
          <w:rFonts w:ascii="Helvetica" w:eastAsiaTheme="minorEastAsia" w:hAnsi="Helvetica" w:cstheme="minorBidi"/>
          <w:lang w:eastAsia="en-US"/>
        </w:rPr>
        <w:t>The Harbinger Road</w:t>
      </w:r>
      <w:r w:rsidR="00E9372C">
        <w:rPr>
          <w:rFonts w:ascii="Helvetica" w:eastAsiaTheme="minorEastAsia" w:hAnsi="Helvetica" w:cstheme="minorBidi"/>
          <w:lang w:eastAsia="en-US"/>
        </w:rPr>
        <w:t>T</w:t>
      </w:r>
      <w:r w:rsidRPr="00F81076">
        <w:rPr>
          <w:rFonts w:ascii="Helvetica" w:eastAsiaTheme="minorEastAsia" w:hAnsi="Helvetica" w:cstheme="minorBidi"/>
          <w:lang w:eastAsia="en-US"/>
        </w:rPr>
        <w:t>rip 25 makes it easy to amplify music, speech and vocals anywhere you go, thanks to its rechargeable battery, Bluetooth</w:t>
      </w:r>
      <w:r w:rsidR="00E9372C" w:rsidRPr="00F81076">
        <w:rPr>
          <w:rFonts w:ascii="Helvetica" w:hAnsi="Helvetica" w:cs="Times New Roman (Body CS)"/>
          <w:vertAlign w:val="superscript"/>
        </w:rPr>
        <w:t>®</w:t>
      </w:r>
      <w:r w:rsidRPr="00F81076">
        <w:rPr>
          <w:rFonts w:ascii="Helvetica" w:eastAsiaTheme="minorEastAsia" w:hAnsi="Helvetica" w:cstheme="minorBidi"/>
          <w:lang w:eastAsia="en-US"/>
        </w:rPr>
        <w:t xml:space="preserve"> </w:t>
      </w:r>
      <w:r w:rsidR="00E9372C">
        <w:rPr>
          <w:rFonts w:ascii="Helvetica" w:eastAsiaTheme="minorEastAsia" w:hAnsi="Helvetica" w:cstheme="minorBidi"/>
          <w:lang w:eastAsia="en-US"/>
        </w:rPr>
        <w:t xml:space="preserve">audio </w:t>
      </w:r>
      <w:r w:rsidRPr="00F81076">
        <w:rPr>
          <w:rFonts w:ascii="Helvetica" w:eastAsiaTheme="minorEastAsia" w:hAnsi="Helvetica" w:cstheme="minorBidi"/>
          <w:lang w:eastAsia="en-US"/>
        </w:rPr>
        <w:t>streaming, and the included microphone, cable and adjustable echo effect.</w:t>
      </w:r>
      <w:r>
        <w:rPr>
          <w:rFonts w:ascii="Helvetica" w:eastAsiaTheme="minorEastAsia" w:hAnsi="Helvetica" w:cstheme="minorBidi"/>
          <w:lang w:eastAsia="en-US"/>
        </w:rPr>
        <w:t xml:space="preserve"> </w:t>
      </w:r>
      <w:r w:rsidR="000142A1">
        <w:rPr>
          <w:rFonts w:ascii="Helvetica" w:hAnsi="Helvetica"/>
        </w:rPr>
        <w:t>Its battery powered operation means you can take it anywhere, even for events where power is unavailable. Built-in Bluetooth</w:t>
      </w:r>
      <w:r w:rsidRPr="00F81076">
        <w:rPr>
          <w:rFonts w:ascii="Helvetica" w:hAnsi="Helvetica" w:cs="Times New Roman (Body CS)"/>
          <w:vertAlign w:val="superscript"/>
        </w:rPr>
        <w:t>®</w:t>
      </w:r>
      <w:r w:rsidR="000142A1">
        <w:rPr>
          <w:rFonts w:ascii="Helvetica" w:hAnsi="Helvetica"/>
        </w:rPr>
        <w:t xml:space="preserve"> audio allows convenient wireless streaming of audio, eliminating the need for cabling. The </w:t>
      </w:r>
      <w:r w:rsidR="0036015C">
        <w:rPr>
          <w:rFonts w:ascii="Helvetica" w:hAnsi="Helvetica"/>
        </w:rPr>
        <w:t>included microphone and microphone input let you easily amplify your voice, with an adjustable echo effect available for singers</w:t>
      </w:r>
      <w:r w:rsidR="000142A1">
        <w:rPr>
          <w:rFonts w:ascii="Helvetica" w:hAnsi="Helvetica"/>
        </w:rPr>
        <w:t xml:space="preserve">. </w:t>
      </w:r>
      <w:r w:rsidR="0036015C">
        <w:rPr>
          <w:rFonts w:ascii="Helvetica" w:hAnsi="Helvetica"/>
        </w:rPr>
        <w:t xml:space="preserve">There’s also an aux input for wired connections from smartphones or other audio devices, and bass and treble </w:t>
      </w:r>
      <w:r w:rsidR="000142A1">
        <w:rPr>
          <w:rFonts w:ascii="Helvetica" w:hAnsi="Helvetica"/>
        </w:rPr>
        <w:t xml:space="preserve">EQ </w:t>
      </w:r>
      <w:r w:rsidR="0036015C">
        <w:rPr>
          <w:rFonts w:ascii="Helvetica" w:hAnsi="Helvetica"/>
        </w:rPr>
        <w:t>to perfect your sound</w:t>
      </w:r>
      <w:r w:rsidR="003B39B7">
        <w:rPr>
          <w:rFonts w:ascii="Helvetica" w:hAnsi="Helvetica"/>
        </w:rPr>
        <w:t xml:space="preserve">. </w:t>
      </w:r>
    </w:p>
    <w:p w14:paraId="09AAF2E2" w14:textId="77777777" w:rsidR="007907A3" w:rsidRPr="00C6212D" w:rsidRDefault="007907A3" w:rsidP="007907A3">
      <w:pPr>
        <w:rPr>
          <w:rFonts w:ascii="Helvetica" w:hAnsi="Helvetica"/>
        </w:rPr>
      </w:pPr>
    </w:p>
    <w:p w14:paraId="7E349007" w14:textId="77777777" w:rsidR="007907A3" w:rsidRPr="00C6212D" w:rsidRDefault="007907A3" w:rsidP="007907A3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Features</w:t>
      </w:r>
    </w:p>
    <w:p w14:paraId="7C9DDB1A" w14:textId="11F38513" w:rsidR="00F81076" w:rsidRDefault="00F81076" w:rsidP="00F81076">
      <w:pPr>
        <w:rPr>
          <w:rFonts w:ascii="Helvetica" w:hAnsi="Helvetica"/>
        </w:rPr>
      </w:pPr>
      <w:r>
        <w:rPr>
          <w:rFonts w:ascii="Helvetica" w:hAnsi="Helvetica"/>
        </w:rPr>
        <w:t xml:space="preserve">• Battery-powered </w:t>
      </w:r>
      <w:r w:rsidRPr="00F17CCF">
        <w:rPr>
          <w:rFonts w:ascii="Helvetica" w:hAnsi="Helvetica"/>
          <w:color w:val="000000" w:themeColor="text1"/>
        </w:rPr>
        <w:t xml:space="preserve">operation with </w:t>
      </w:r>
      <w:r w:rsidR="00F17CCF" w:rsidRPr="00F17CCF">
        <w:rPr>
          <w:rFonts w:ascii="Helvetica" w:hAnsi="Helvetica"/>
          <w:color w:val="000000" w:themeColor="text1"/>
        </w:rPr>
        <w:t xml:space="preserve">12 </w:t>
      </w:r>
      <w:r w:rsidRPr="00F17CCF">
        <w:rPr>
          <w:rFonts w:ascii="Helvetica" w:hAnsi="Helvetica"/>
          <w:color w:val="000000" w:themeColor="text1"/>
        </w:rPr>
        <w:t xml:space="preserve">hours </w:t>
      </w:r>
      <w:r>
        <w:rPr>
          <w:rFonts w:ascii="Helvetica" w:hAnsi="Helvetica"/>
        </w:rPr>
        <w:t>of continuous use</w:t>
      </w:r>
    </w:p>
    <w:p w14:paraId="794E4E4E" w14:textId="48626C78" w:rsidR="00A85168" w:rsidRDefault="00A85168" w:rsidP="00A85168">
      <w:pPr>
        <w:rPr>
          <w:rFonts w:ascii="Helvetica" w:hAnsi="Helvetica"/>
        </w:rPr>
      </w:pPr>
      <w:r>
        <w:rPr>
          <w:rFonts w:ascii="Helvetica" w:hAnsi="Helvetica"/>
        </w:rPr>
        <w:t>• Bluetooth® audio connectivity for compatible devices such as phones and tablets</w:t>
      </w:r>
    </w:p>
    <w:p w14:paraId="02E8011A" w14:textId="18E8A468" w:rsidR="00A85168" w:rsidRDefault="00A85168" w:rsidP="00A85168">
      <w:pPr>
        <w:rPr>
          <w:rFonts w:ascii="Helvetica" w:hAnsi="Helvetica"/>
        </w:rPr>
      </w:pPr>
      <w:r>
        <w:rPr>
          <w:rFonts w:ascii="Helvetica" w:hAnsi="Helvetica"/>
        </w:rPr>
        <w:t>• Includes top-quality, dynamic microphone and rugged cable</w:t>
      </w:r>
    </w:p>
    <w:p w14:paraId="2A2A78AA" w14:textId="7E840FA6" w:rsidR="00A85168" w:rsidRDefault="00A85168" w:rsidP="00A85168">
      <w:pPr>
        <w:rPr>
          <w:rFonts w:ascii="Helvetica" w:hAnsi="Helvetica"/>
        </w:rPr>
      </w:pPr>
      <w:r>
        <w:rPr>
          <w:rFonts w:ascii="Helvetica" w:hAnsi="Helvetica"/>
        </w:rPr>
        <w:t>• Built-in echo effect, ideal for vocal performances</w:t>
      </w:r>
    </w:p>
    <w:p w14:paraId="41866B22" w14:textId="3D92EF86" w:rsidR="007907A3" w:rsidRDefault="002C1760" w:rsidP="007907A3">
      <w:pPr>
        <w:rPr>
          <w:rFonts w:ascii="Helvetica" w:hAnsi="Helvetica"/>
        </w:rPr>
      </w:pPr>
      <w:r>
        <w:rPr>
          <w:rFonts w:ascii="Helvetica" w:hAnsi="Helvetica"/>
        </w:rPr>
        <w:t>• 8” speaker</w:t>
      </w:r>
      <w:r w:rsidR="00F81076">
        <w:rPr>
          <w:rFonts w:ascii="Helvetica" w:hAnsi="Helvetica"/>
        </w:rPr>
        <w:t xml:space="preserve"> and hi-frequency tweeter</w:t>
      </w:r>
    </w:p>
    <w:p w14:paraId="28E5315C" w14:textId="114B724B" w:rsidR="002C1760" w:rsidRDefault="002C1760" w:rsidP="007907A3">
      <w:pPr>
        <w:rPr>
          <w:rFonts w:ascii="Helvetica" w:hAnsi="Helvetica"/>
        </w:rPr>
      </w:pPr>
      <w:r>
        <w:rPr>
          <w:rFonts w:ascii="Helvetica" w:hAnsi="Helvetica"/>
        </w:rPr>
        <w:t>• 2-channel mixer with onboard, 2-band EQ</w:t>
      </w:r>
    </w:p>
    <w:p w14:paraId="3C931E16" w14:textId="0F05EA26" w:rsidR="00495D87" w:rsidRDefault="00F81076" w:rsidP="007907A3">
      <w:pPr>
        <w:rPr>
          <w:rFonts w:ascii="Helvetica" w:hAnsi="Helvetica"/>
        </w:rPr>
      </w:pPr>
      <w:r>
        <w:rPr>
          <w:rFonts w:ascii="Helvetica" w:hAnsi="Helvetica"/>
        </w:rPr>
        <w:t>• Pair up two RoadTrip 25’s for dual-speaker stereo Bluetooth</w:t>
      </w:r>
      <w:r w:rsidRPr="00F81076">
        <w:rPr>
          <w:rFonts w:ascii="Helvetica" w:hAnsi="Helvetica" w:cs="Times New Roman (Body CS)"/>
          <w:vertAlign w:val="superscript"/>
        </w:rPr>
        <w:t>®</w:t>
      </w:r>
      <w:r>
        <w:rPr>
          <w:rFonts w:ascii="Helvetica" w:hAnsi="Helvetica"/>
        </w:rPr>
        <w:t xml:space="preserve"> streaming</w:t>
      </w:r>
    </w:p>
    <w:p w14:paraId="2A7CD24B" w14:textId="539111D1" w:rsidR="002C1760" w:rsidRDefault="002C1760" w:rsidP="007907A3">
      <w:pPr>
        <w:rPr>
          <w:rFonts w:ascii="Helvetica" w:hAnsi="Helvetica"/>
        </w:rPr>
      </w:pPr>
      <w:r>
        <w:rPr>
          <w:rFonts w:ascii="Helvetica" w:hAnsi="Helvetica"/>
        </w:rPr>
        <w:t>• Combo jack input for microphone</w:t>
      </w:r>
    </w:p>
    <w:p w14:paraId="686BA53F" w14:textId="7F6559F6" w:rsidR="002C1760" w:rsidRDefault="002C1760" w:rsidP="007907A3">
      <w:pPr>
        <w:rPr>
          <w:rFonts w:ascii="Helvetica" w:hAnsi="Helvetica"/>
        </w:rPr>
      </w:pPr>
      <w:r>
        <w:rPr>
          <w:rFonts w:ascii="Helvetica" w:hAnsi="Helvetica"/>
        </w:rPr>
        <w:t>• 1/8” aux input for connectivity to smart phones</w:t>
      </w:r>
      <w:r w:rsidR="0036015C">
        <w:rPr>
          <w:rFonts w:ascii="Helvetica" w:hAnsi="Helvetica"/>
        </w:rPr>
        <w:t xml:space="preserve"> and other audio devices</w:t>
      </w:r>
    </w:p>
    <w:p w14:paraId="5E80BD8C" w14:textId="18F9BCBC" w:rsidR="002C1760" w:rsidRPr="00C6212D" w:rsidRDefault="002C1760" w:rsidP="007907A3">
      <w:pPr>
        <w:rPr>
          <w:rFonts w:ascii="Helvetica" w:hAnsi="Helvetica"/>
        </w:rPr>
      </w:pPr>
      <w:r>
        <w:rPr>
          <w:rFonts w:ascii="Helvetica" w:hAnsi="Helvetica"/>
        </w:rPr>
        <w:t>• Pole mountable</w:t>
      </w:r>
    </w:p>
    <w:p w14:paraId="5CC8C44D" w14:textId="77777777" w:rsidR="0078301E" w:rsidRDefault="0078301E"/>
    <w:sectPr w:rsidR="0078301E" w:rsidSect="007B0DE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117C1" w14:textId="77777777" w:rsidR="00A3193D" w:rsidRDefault="00A3193D" w:rsidP="00F9729C">
      <w:r>
        <w:separator/>
      </w:r>
    </w:p>
  </w:endnote>
  <w:endnote w:type="continuationSeparator" w:id="0">
    <w:p w14:paraId="7830FF26" w14:textId="77777777" w:rsidR="00A3193D" w:rsidRDefault="00A3193D" w:rsidP="00F9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CB9B7" w14:textId="77777777" w:rsidR="00A3193D" w:rsidRDefault="00A3193D" w:rsidP="00F9729C">
      <w:r>
        <w:separator/>
      </w:r>
    </w:p>
  </w:footnote>
  <w:footnote w:type="continuationSeparator" w:id="0">
    <w:p w14:paraId="48BD7CF1" w14:textId="77777777" w:rsidR="00A3193D" w:rsidRDefault="00A3193D" w:rsidP="00F9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E789" w14:textId="36366CDD" w:rsidR="00F9729C" w:rsidRDefault="00F9729C" w:rsidP="00F9729C">
    <w:pPr>
      <w:pStyle w:val="Header"/>
      <w:jc w:val="right"/>
    </w:pPr>
    <w:r>
      <w:t>Baseline Copy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A3"/>
    <w:rsid w:val="000142A1"/>
    <w:rsid w:val="001D0321"/>
    <w:rsid w:val="002C1760"/>
    <w:rsid w:val="002E65AB"/>
    <w:rsid w:val="0036015C"/>
    <w:rsid w:val="00375848"/>
    <w:rsid w:val="003B39B7"/>
    <w:rsid w:val="003C373E"/>
    <w:rsid w:val="00495D87"/>
    <w:rsid w:val="00551A40"/>
    <w:rsid w:val="005B5624"/>
    <w:rsid w:val="00696293"/>
    <w:rsid w:val="007508BB"/>
    <w:rsid w:val="0078301E"/>
    <w:rsid w:val="007907A3"/>
    <w:rsid w:val="00882D16"/>
    <w:rsid w:val="008E69B1"/>
    <w:rsid w:val="009354B9"/>
    <w:rsid w:val="00951C2A"/>
    <w:rsid w:val="00964E59"/>
    <w:rsid w:val="00977183"/>
    <w:rsid w:val="00A3193D"/>
    <w:rsid w:val="00A3466C"/>
    <w:rsid w:val="00A85168"/>
    <w:rsid w:val="00C82E6E"/>
    <w:rsid w:val="00CF3FD5"/>
    <w:rsid w:val="00E9372C"/>
    <w:rsid w:val="00F17CCF"/>
    <w:rsid w:val="00F81076"/>
    <w:rsid w:val="00F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9C20E"/>
  <w14:defaultImageDpi w14:val="32767"/>
  <w15:docId w15:val="{B8E05269-396B-8948-BD5E-30898FA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076"/>
    <w:rPr>
      <w:rFonts w:ascii="Times New Roman" w:eastAsia="Times New Roman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9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72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729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729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87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87"/>
    <w:rPr>
      <w:rFonts w:ascii="Lucida Grande" w:eastAsiaTheme="minorEastAs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82E6E"/>
    <w:rPr>
      <w:rFonts w:ascii="Times New Roman" w:eastAsia="Times New Roman" w:hAnsi="Times New Roman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2019-04-03T23:44:00Z</dcterms:created>
  <dcterms:modified xsi:type="dcterms:W3CDTF">2019-08-13T00:15:00Z</dcterms:modified>
</cp:coreProperties>
</file>