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05A7B" w14:textId="77777777" w:rsidR="00505508" w:rsidRPr="007759BB" w:rsidRDefault="00505508" w:rsidP="00505508">
      <w:pPr>
        <w:rPr>
          <w:rFonts w:ascii="Helvetica" w:hAnsi="Helvetica"/>
          <w:b/>
        </w:rPr>
      </w:pPr>
      <w:r w:rsidRPr="007759BB">
        <w:rPr>
          <w:rFonts w:ascii="Helvetica" w:hAnsi="Helvetica"/>
          <w:b/>
          <w:bCs/>
        </w:rPr>
        <w:t>Brand</w:t>
      </w:r>
    </w:p>
    <w:p w14:paraId="4A6C15DF" w14:textId="1F63F062" w:rsidR="00505508" w:rsidRPr="007759BB" w:rsidRDefault="000D1D32" w:rsidP="00505508">
      <w:pPr>
        <w:rPr>
          <w:rFonts w:ascii="Helvetica" w:hAnsi="Helvetica"/>
        </w:rPr>
      </w:pPr>
      <w:r w:rsidRPr="007759BB">
        <w:rPr>
          <w:rFonts w:ascii="Helvetica" w:hAnsi="Helvetica"/>
        </w:rPr>
        <w:t>Proline</w:t>
      </w:r>
    </w:p>
    <w:p w14:paraId="2F8FE926" w14:textId="77777777" w:rsidR="00505508" w:rsidRPr="007759BB" w:rsidRDefault="00505508" w:rsidP="00505508">
      <w:pPr>
        <w:rPr>
          <w:rFonts w:ascii="Helvetica" w:hAnsi="Helvetica"/>
        </w:rPr>
      </w:pPr>
    </w:p>
    <w:p w14:paraId="3EF0282D" w14:textId="77777777" w:rsidR="00505508" w:rsidRPr="007759BB" w:rsidRDefault="00505508" w:rsidP="00505508">
      <w:pPr>
        <w:rPr>
          <w:rFonts w:ascii="Helvetica" w:hAnsi="Helvetica"/>
          <w:b/>
        </w:rPr>
      </w:pPr>
      <w:r w:rsidRPr="007759BB">
        <w:rPr>
          <w:rFonts w:ascii="Helvetica" w:hAnsi="Helvetica"/>
          <w:b/>
          <w:bCs/>
        </w:rPr>
        <w:t>Tagline</w:t>
      </w:r>
    </w:p>
    <w:p w14:paraId="1E422A3B" w14:textId="1150C654" w:rsidR="00505508" w:rsidRPr="007759BB" w:rsidRDefault="000D1D32" w:rsidP="00505508">
      <w:pPr>
        <w:rPr>
          <w:rFonts w:ascii="Helvetica" w:hAnsi="Helvetica"/>
        </w:rPr>
      </w:pPr>
      <w:r w:rsidRPr="007759BB">
        <w:rPr>
          <w:rFonts w:ascii="Helvetica" w:hAnsi="Helvetica"/>
        </w:rPr>
        <w:t>Support Your Music</w:t>
      </w:r>
      <w:bookmarkStart w:id="0" w:name="_GoBack"/>
      <w:bookmarkEnd w:id="0"/>
    </w:p>
    <w:p w14:paraId="6B5AD1C7" w14:textId="77777777" w:rsidR="00505508" w:rsidRPr="007759BB" w:rsidRDefault="00505508" w:rsidP="00505508">
      <w:pPr>
        <w:rPr>
          <w:rFonts w:ascii="Helvetica" w:hAnsi="Helvetica"/>
        </w:rPr>
      </w:pPr>
    </w:p>
    <w:p w14:paraId="162EAFEA" w14:textId="77777777" w:rsidR="00505508" w:rsidRPr="007759BB" w:rsidRDefault="00505508" w:rsidP="00505508">
      <w:pPr>
        <w:rPr>
          <w:rFonts w:ascii="Helvetica" w:hAnsi="Helvetica"/>
          <w:b/>
        </w:rPr>
      </w:pPr>
      <w:r w:rsidRPr="007759BB">
        <w:rPr>
          <w:rFonts w:ascii="Helvetica" w:hAnsi="Helvetica"/>
          <w:b/>
          <w:bCs/>
        </w:rPr>
        <w:t>What it is</w:t>
      </w:r>
    </w:p>
    <w:p w14:paraId="181F57C9" w14:textId="395C258B" w:rsidR="00505508" w:rsidRPr="007759BB" w:rsidRDefault="000D1D32" w:rsidP="00505508">
      <w:pPr>
        <w:rPr>
          <w:rFonts w:ascii="Helvetica" w:hAnsi="Helvetica"/>
        </w:rPr>
      </w:pPr>
      <w:r w:rsidRPr="007759BB">
        <w:rPr>
          <w:rFonts w:ascii="Helvetica" w:hAnsi="Helvetica"/>
        </w:rPr>
        <w:t xml:space="preserve">Proline MS300 </w:t>
      </w:r>
      <w:r w:rsidR="009B57FF">
        <w:rPr>
          <w:rFonts w:ascii="Helvetica" w:hAnsi="Helvetica"/>
        </w:rPr>
        <w:t>Professional Orchestral Music Stand</w:t>
      </w:r>
    </w:p>
    <w:p w14:paraId="05778135" w14:textId="77777777" w:rsidR="00505508" w:rsidRPr="007759BB" w:rsidRDefault="00505508" w:rsidP="00505508">
      <w:pPr>
        <w:rPr>
          <w:rFonts w:ascii="Helvetica" w:hAnsi="Helvetica"/>
        </w:rPr>
      </w:pPr>
    </w:p>
    <w:p w14:paraId="54A470CB" w14:textId="77777777" w:rsidR="00505508" w:rsidRPr="007759BB" w:rsidRDefault="00505508" w:rsidP="00505508">
      <w:pPr>
        <w:rPr>
          <w:rFonts w:ascii="Helvetica" w:hAnsi="Helvetica"/>
          <w:b/>
        </w:rPr>
      </w:pPr>
      <w:r w:rsidRPr="007759BB">
        <w:rPr>
          <w:rFonts w:ascii="Helvetica" w:hAnsi="Helvetica"/>
          <w:b/>
          <w:bCs/>
        </w:rPr>
        <w:t>EID#</w:t>
      </w:r>
    </w:p>
    <w:p w14:paraId="6AC64498" w14:textId="3353E361" w:rsidR="001238DB" w:rsidRPr="00EA549D" w:rsidRDefault="00EA549D" w:rsidP="00505508">
      <w:pPr>
        <w:rPr>
          <w:rFonts w:ascii="Helvetica" w:hAnsi="Helvetica"/>
        </w:rPr>
      </w:pPr>
      <w:r w:rsidRPr="00EA549D">
        <w:rPr>
          <w:rFonts w:ascii="Helvetica" w:hAnsi="Helvetica"/>
        </w:rPr>
        <w:t>1500000000134612</w:t>
      </w:r>
    </w:p>
    <w:p w14:paraId="3446D6A2" w14:textId="77777777" w:rsidR="00EA549D" w:rsidRDefault="00EA549D" w:rsidP="00505508">
      <w:pPr>
        <w:rPr>
          <w:rFonts w:ascii="Helvetica" w:hAnsi="Helvetica"/>
          <w:b/>
          <w:bCs/>
        </w:rPr>
      </w:pPr>
    </w:p>
    <w:p w14:paraId="09B7318C" w14:textId="77777777" w:rsidR="00505508" w:rsidRPr="007759BB" w:rsidRDefault="00505508" w:rsidP="00505508">
      <w:pPr>
        <w:rPr>
          <w:rFonts w:ascii="Helvetica" w:hAnsi="Helvetica"/>
          <w:b/>
        </w:rPr>
      </w:pPr>
      <w:r w:rsidRPr="007759BB">
        <w:rPr>
          <w:rFonts w:ascii="Helvetica" w:hAnsi="Helvetica"/>
          <w:b/>
          <w:bCs/>
        </w:rPr>
        <w:t>Possible Headlines</w:t>
      </w:r>
    </w:p>
    <w:p w14:paraId="229914A5" w14:textId="7F40B61F" w:rsidR="00505508" w:rsidRPr="007759BB" w:rsidRDefault="00751003" w:rsidP="000D1D32">
      <w:pPr>
        <w:rPr>
          <w:rFonts w:ascii="Helvetica" w:hAnsi="Helvetica"/>
        </w:rPr>
      </w:pPr>
      <w:r w:rsidRPr="007759BB">
        <w:rPr>
          <w:rFonts w:ascii="Helvetica" w:hAnsi="Helvetica"/>
        </w:rPr>
        <w:t xml:space="preserve">• </w:t>
      </w:r>
      <w:r w:rsidR="000D1D32" w:rsidRPr="007759BB">
        <w:rPr>
          <w:rFonts w:ascii="Helvetica" w:hAnsi="Helvetica"/>
        </w:rPr>
        <w:t>No-Tool</w:t>
      </w:r>
      <w:r w:rsidR="007759BB" w:rsidRPr="007759BB">
        <w:rPr>
          <w:rFonts w:ascii="Helvetica" w:hAnsi="Helvetica"/>
        </w:rPr>
        <w:t>s-Needed</w:t>
      </w:r>
      <w:r w:rsidR="000D1D32" w:rsidRPr="007759BB">
        <w:rPr>
          <w:rFonts w:ascii="Helvetica" w:hAnsi="Helvetica"/>
        </w:rPr>
        <w:t xml:space="preserve"> Music Stand by Proline</w:t>
      </w:r>
    </w:p>
    <w:p w14:paraId="7F26EAD9" w14:textId="7097B4ED" w:rsidR="000D1D32" w:rsidRPr="007759BB" w:rsidRDefault="000D1D32" w:rsidP="000D1D32">
      <w:pPr>
        <w:rPr>
          <w:rFonts w:ascii="Helvetica" w:hAnsi="Helvetica"/>
        </w:rPr>
      </w:pPr>
      <w:r w:rsidRPr="007759BB">
        <w:rPr>
          <w:rFonts w:ascii="Helvetica" w:hAnsi="Helvetica"/>
        </w:rPr>
        <w:t>• Affordable Heavy-Duty Music Stand with No-Tool Adjustment</w:t>
      </w:r>
      <w:r w:rsidR="007759BB" w:rsidRPr="007759BB">
        <w:rPr>
          <w:rFonts w:ascii="Helvetica" w:hAnsi="Helvetica"/>
        </w:rPr>
        <w:t>s</w:t>
      </w:r>
    </w:p>
    <w:p w14:paraId="466C3A08" w14:textId="665FEA8A" w:rsidR="000D1D32" w:rsidRPr="007759BB" w:rsidRDefault="000D1D32" w:rsidP="000D1D32">
      <w:pPr>
        <w:rPr>
          <w:rFonts w:ascii="Helvetica" w:hAnsi="Helvetica"/>
        </w:rPr>
      </w:pPr>
      <w:r w:rsidRPr="007759BB">
        <w:rPr>
          <w:rFonts w:ascii="Helvetica" w:hAnsi="Helvetica"/>
        </w:rPr>
        <w:t>• Time to Stock Up on Best-in-Class Music Stands</w:t>
      </w:r>
    </w:p>
    <w:p w14:paraId="65B9B097" w14:textId="77777777" w:rsidR="00505508" w:rsidRPr="007759BB" w:rsidRDefault="00505508" w:rsidP="00505508">
      <w:pPr>
        <w:rPr>
          <w:rFonts w:ascii="Helvetica" w:hAnsi="Helvetica"/>
        </w:rPr>
      </w:pPr>
    </w:p>
    <w:p w14:paraId="1FB888F8" w14:textId="314A7BA5" w:rsidR="00505508" w:rsidRPr="007759BB" w:rsidRDefault="00D13771" w:rsidP="00505508">
      <w:pPr>
        <w:rPr>
          <w:rFonts w:ascii="Helvetica" w:hAnsi="Helvetica"/>
          <w:b/>
        </w:rPr>
      </w:pPr>
      <w:r w:rsidRPr="007759BB">
        <w:rPr>
          <w:rFonts w:ascii="Helvetica" w:hAnsi="Helvetica"/>
          <w:b/>
          <w:bCs/>
        </w:rPr>
        <w:t>Copy</w:t>
      </w:r>
      <w:r w:rsidR="00505508" w:rsidRPr="007759BB">
        <w:rPr>
          <w:rFonts w:ascii="Helvetica" w:hAnsi="Helvetica"/>
          <w:b/>
        </w:rPr>
        <w:t xml:space="preserve"> </w:t>
      </w:r>
    </w:p>
    <w:p w14:paraId="13B4F142" w14:textId="61924FF2" w:rsidR="00F01094" w:rsidRDefault="009B57FF" w:rsidP="00424BC1">
      <w:pPr>
        <w:pStyle w:val="NoSpacing"/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>The Proline MS300</w:t>
      </w:r>
      <w:r w:rsidR="006429B3">
        <w:rPr>
          <w:rFonts w:ascii="Helvetica" w:hAnsi="Helvetica" w:cstheme="minorHAnsi"/>
          <w:sz w:val="24"/>
          <w:szCs w:val="24"/>
        </w:rPr>
        <w:t xml:space="preserve"> </w:t>
      </w:r>
      <w:r w:rsidR="007759BB" w:rsidRPr="007759BB">
        <w:rPr>
          <w:rFonts w:ascii="Helvetica" w:hAnsi="Helvetica" w:cstheme="minorHAnsi"/>
          <w:sz w:val="24"/>
          <w:szCs w:val="24"/>
        </w:rPr>
        <w:t xml:space="preserve">is </w:t>
      </w:r>
      <w:r w:rsidR="006429B3">
        <w:rPr>
          <w:rFonts w:ascii="Helvetica" w:hAnsi="Helvetica" w:cstheme="minorHAnsi"/>
          <w:sz w:val="24"/>
          <w:szCs w:val="24"/>
        </w:rPr>
        <w:t>a</w:t>
      </w:r>
      <w:r w:rsidR="007759BB" w:rsidRPr="007759BB">
        <w:rPr>
          <w:rFonts w:ascii="Helvetica" w:hAnsi="Helvetica" w:cstheme="minorHAnsi"/>
          <w:sz w:val="24"/>
          <w:szCs w:val="24"/>
        </w:rPr>
        <w:t xml:space="preserve"> best-in-class</w:t>
      </w:r>
      <w:r w:rsidR="006429B3">
        <w:rPr>
          <w:rFonts w:ascii="Helvetica" w:hAnsi="Helvetica" w:cstheme="minorHAnsi"/>
          <w:sz w:val="24"/>
          <w:szCs w:val="24"/>
        </w:rPr>
        <w:t xml:space="preserve"> </w:t>
      </w:r>
      <w:r>
        <w:rPr>
          <w:rFonts w:ascii="Helvetica" w:hAnsi="Helvetica" w:cstheme="minorHAnsi"/>
          <w:sz w:val="24"/>
          <w:szCs w:val="24"/>
        </w:rPr>
        <w:t>Professional Orchestral Music Stand,</w:t>
      </w:r>
      <w:r w:rsidR="006429B3">
        <w:rPr>
          <w:rFonts w:ascii="Helvetica" w:hAnsi="Helvetica" w:cstheme="minorHAnsi"/>
          <w:sz w:val="24"/>
          <w:szCs w:val="24"/>
        </w:rPr>
        <w:t xml:space="preserve"> designed to up the expectations</w:t>
      </w:r>
      <w:r w:rsidR="007759BB" w:rsidRPr="007759BB">
        <w:rPr>
          <w:rFonts w:ascii="Helvetica" w:hAnsi="Helvetica" w:cstheme="minorHAnsi"/>
          <w:sz w:val="24"/>
          <w:szCs w:val="24"/>
        </w:rPr>
        <w:t xml:space="preserve"> for music stands in the industry. Featuring no-tool assembly and one-hand height adjustments, the MS300 is </w:t>
      </w:r>
      <w:r w:rsidR="007759BB">
        <w:rPr>
          <w:rFonts w:ascii="Helvetica" w:hAnsi="Helvetica" w:cstheme="minorHAnsi"/>
          <w:sz w:val="24"/>
          <w:szCs w:val="24"/>
        </w:rPr>
        <w:t>built for long-term, heavy usage</w:t>
      </w:r>
      <w:r w:rsidR="007759BB" w:rsidRPr="007759BB">
        <w:rPr>
          <w:rFonts w:ascii="Helvetica" w:hAnsi="Helvetica" w:cstheme="minorHAnsi"/>
          <w:sz w:val="24"/>
          <w:szCs w:val="24"/>
        </w:rPr>
        <w:t xml:space="preserve"> for private practice, </w:t>
      </w:r>
      <w:r w:rsidR="007759BB">
        <w:rPr>
          <w:rFonts w:ascii="Helvetica" w:hAnsi="Helvetica" w:cstheme="minorHAnsi"/>
          <w:sz w:val="24"/>
          <w:szCs w:val="24"/>
        </w:rPr>
        <w:t xml:space="preserve">rehearsal rooms, </w:t>
      </w:r>
      <w:r w:rsidR="007759BB" w:rsidRPr="007759BB">
        <w:rPr>
          <w:rFonts w:ascii="Helvetica" w:hAnsi="Helvetica" w:cstheme="minorHAnsi"/>
          <w:sz w:val="24"/>
          <w:szCs w:val="24"/>
        </w:rPr>
        <w:t>p</w:t>
      </w:r>
      <w:r w:rsidR="007759BB">
        <w:rPr>
          <w:rFonts w:ascii="Helvetica" w:hAnsi="Helvetica" w:cstheme="minorHAnsi"/>
          <w:sz w:val="24"/>
          <w:szCs w:val="24"/>
        </w:rPr>
        <w:t>erformance stages and institutional classes</w:t>
      </w:r>
      <w:r w:rsidR="007759BB" w:rsidRPr="007759BB">
        <w:rPr>
          <w:rFonts w:ascii="Helvetica" w:hAnsi="Helvetica" w:cstheme="minorHAnsi"/>
          <w:sz w:val="24"/>
          <w:szCs w:val="24"/>
        </w:rPr>
        <w:t>. A w</w:t>
      </w:r>
      <w:r w:rsidR="00424BC1" w:rsidRPr="007759BB">
        <w:rPr>
          <w:rFonts w:ascii="Helvetica" w:hAnsi="Helvetica" w:cstheme="minorHAnsi"/>
          <w:sz w:val="24"/>
          <w:szCs w:val="24"/>
        </w:rPr>
        <w:t>ide</w:t>
      </w:r>
      <w:r w:rsidR="007759BB" w:rsidRPr="007759BB">
        <w:rPr>
          <w:rFonts w:ascii="Helvetica" w:hAnsi="Helvetica" w:cstheme="minorHAnsi"/>
          <w:sz w:val="24"/>
          <w:szCs w:val="24"/>
        </w:rPr>
        <w:t>,</w:t>
      </w:r>
      <w:r w:rsidR="00424BC1" w:rsidRPr="007759BB">
        <w:rPr>
          <w:rFonts w:ascii="Helvetica" w:hAnsi="Helvetica" w:cstheme="minorHAnsi"/>
          <w:sz w:val="24"/>
          <w:szCs w:val="24"/>
        </w:rPr>
        <w:t xml:space="preserve"> metal </w:t>
      </w:r>
      <w:r w:rsidR="007759BB" w:rsidRPr="007759BB">
        <w:rPr>
          <w:rFonts w:ascii="Helvetica" w:hAnsi="Helvetica" w:cstheme="minorHAnsi"/>
          <w:sz w:val="24"/>
          <w:szCs w:val="24"/>
        </w:rPr>
        <w:t xml:space="preserve">shelf with </w:t>
      </w:r>
      <w:r w:rsidR="00F01094">
        <w:rPr>
          <w:rFonts w:ascii="Helvetica" w:hAnsi="Helvetica" w:cstheme="minorHAnsi"/>
          <w:sz w:val="24"/>
          <w:szCs w:val="24"/>
        </w:rPr>
        <w:t xml:space="preserve">a </w:t>
      </w:r>
      <w:r w:rsidR="007759BB">
        <w:rPr>
          <w:rFonts w:ascii="Helvetica" w:hAnsi="Helvetica" w:cstheme="minorHAnsi"/>
          <w:sz w:val="24"/>
          <w:szCs w:val="24"/>
        </w:rPr>
        <w:t xml:space="preserve">one-knob </w:t>
      </w:r>
      <w:r w:rsidR="007759BB" w:rsidRPr="007759BB">
        <w:rPr>
          <w:rFonts w:ascii="Helvetica" w:hAnsi="Helvetica" w:cstheme="minorHAnsi"/>
          <w:sz w:val="24"/>
          <w:szCs w:val="24"/>
        </w:rPr>
        <w:t xml:space="preserve">adjustable tilt </w:t>
      </w:r>
      <w:r w:rsidR="00424BC1" w:rsidRPr="007759BB">
        <w:rPr>
          <w:rFonts w:ascii="Helvetica" w:hAnsi="Helvetica" w:cstheme="minorHAnsi"/>
          <w:sz w:val="24"/>
          <w:szCs w:val="24"/>
        </w:rPr>
        <w:t>supports</w:t>
      </w:r>
      <w:r w:rsidR="007759BB" w:rsidRPr="007759BB">
        <w:rPr>
          <w:rFonts w:ascii="Helvetica" w:hAnsi="Helvetica" w:cstheme="minorHAnsi"/>
          <w:sz w:val="24"/>
          <w:szCs w:val="24"/>
        </w:rPr>
        <w:t xml:space="preserve"> mu</w:t>
      </w:r>
      <w:r w:rsidR="007759BB">
        <w:rPr>
          <w:rFonts w:ascii="Helvetica" w:hAnsi="Helvetica" w:cstheme="minorHAnsi"/>
          <w:sz w:val="24"/>
          <w:szCs w:val="24"/>
        </w:rPr>
        <w:t xml:space="preserve">sic sheets, books, and manuscripts — </w:t>
      </w:r>
      <w:r w:rsidR="007759BB" w:rsidRPr="007759BB">
        <w:rPr>
          <w:rFonts w:ascii="Helvetica" w:hAnsi="Helvetica" w:cstheme="minorHAnsi"/>
          <w:sz w:val="24"/>
          <w:szCs w:val="24"/>
        </w:rPr>
        <w:t>even stringe</w:t>
      </w:r>
      <w:r w:rsidR="007759BB">
        <w:rPr>
          <w:rFonts w:ascii="Helvetica" w:hAnsi="Helvetica" w:cstheme="minorHAnsi"/>
          <w:sz w:val="24"/>
          <w:szCs w:val="24"/>
        </w:rPr>
        <w:t xml:space="preserve">d-instrument bows. </w:t>
      </w:r>
      <w:r w:rsidR="006429B3">
        <w:rPr>
          <w:rFonts w:ascii="Helvetica" w:hAnsi="Helvetica" w:cstheme="minorHAnsi"/>
          <w:sz w:val="24"/>
          <w:szCs w:val="24"/>
        </w:rPr>
        <w:t>With a</w:t>
      </w:r>
      <w:r w:rsidR="007759BB">
        <w:rPr>
          <w:rFonts w:ascii="Helvetica" w:hAnsi="Helvetica" w:cstheme="minorHAnsi"/>
          <w:sz w:val="24"/>
          <w:szCs w:val="24"/>
        </w:rPr>
        <w:t xml:space="preserve"> fixed 3-leg base and </w:t>
      </w:r>
      <w:r w:rsidR="006429B3">
        <w:rPr>
          <w:rFonts w:ascii="Helvetica" w:hAnsi="Helvetica" w:cstheme="minorHAnsi"/>
          <w:sz w:val="24"/>
          <w:szCs w:val="24"/>
        </w:rPr>
        <w:t xml:space="preserve">a </w:t>
      </w:r>
      <w:r w:rsidR="007759BB">
        <w:rPr>
          <w:rFonts w:ascii="Helvetica" w:hAnsi="Helvetica" w:cstheme="minorHAnsi"/>
          <w:sz w:val="24"/>
          <w:szCs w:val="24"/>
        </w:rPr>
        <w:t>sturdy metal shaft</w:t>
      </w:r>
      <w:r w:rsidR="006429B3">
        <w:rPr>
          <w:rFonts w:ascii="Helvetica" w:hAnsi="Helvetica" w:cstheme="minorHAnsi"/>
          <w:sz w:val="24"/>
          <w:szCs w:val="24"/>
        </w:rPr>
        <w:t>, this stand</w:t>
      </w:r>
      <w:r w:rsidR="007759BB">
        <w:rPr>
          <w:rFonts w:ascii="Helvetica" w:hAnsi="Helvetica" w:cstheme="minorHAnsi"/>
          <w:sz w:val="24"/>
          <w:szCs w:val="24"/>
        </w:rPr>
        <w:t xml:space="preserve"> is designed to stay where you put it and provide years of reliable service. </w:t>
      </w:r>
      <w:r w:rsidR="00F01094">
        <w:rPr>
          <w:rFonts w:ascii="Helvetica" w:hAnsi="Helvetica" w:cstheme="minorHAnsi"/>
          <w:sz w:val="24"/>
          <w:szCs w:val="24"/>
        </w:rPr>
        <w:t xml:space="preserve">A </w:t>
      </w:r>
      <w:r w:rsidR="007759BB">
        <w:rPr>
          <w:rFonts w:ascii="Helvetica" w:hAnsi="Helvetica" w:cstheme="minorHAnsi"/>
          <w:sz w:val="24"/>
          <w:szCs w:val="24"/>
        </w:rPr>
        <w:t>m</w:t>
      </w:r>
      <w:r w:rsidR="00F01094">
        <w:rPr>
          <w:rFonts w:ascii="Helvetica" w:hAnsi="Helvetica" w:cstheme="minorHAnsi"/>
          <w:sz w:val="24"/>
          <w:szCs w:val="24"/>
        </w:rPr>
        <w:t xml:space="preserve">att black finish </w:t>
      </w:r>
      <w:r w:rsidR="006429B3">
        <w:rPr>
          <w:rFonts w:ascii="Helvetica" w:hAnsi="Helvetica" w:cstheme="minorHAnsi"/>
          <w:sz w:val="24"/>
          <w:szCs w:val="24"/>
        </w:rPr>
        <w:t>easily</w:t>
      </w:r>
      <w:r w:rsidR="00F01094">
        <w:rPr>
          <w:rFonts w:ascii="Helvetica" w:hAnsi="Helvetica" w:cstheme="minorHAnsi"/>
          <w:sz w:val="24"/>
          <w:szCs w:val="24"/>
        </w:rPr>
        <w:t xml:space="preserve"> </w:t>
      </w:r>
      <w:r w:rsidR="007759BB">
        <w:rPr>
          <w:rFonts w:ascii="Helvetica" w:hAnsi="Helvetica" w:cstheme="minorHAnsi"/>
          <w:sz w:val="24"/>
          <w:szCs w:val="24"/>
        </w:rPr>
        <w:t>disappear</w:t>
      </w:r>
      <w:r w:rsidR="00F01094">
        <w:rPr>
          <w:rFonts w:ascii="Helvetica" w:hAnsi="Helvetica" w:cstheme="minorHAnsi"/>
          <w:sz w:val="24"/>
          <w:szCs w:val="24"/>
        </w:rPr>
        <w:t>s</w:t>
      </w:r>
      <w:r w:rsidR="007759BB">
        <w:rPr>
          <w:rFonts w:ascii="Helvetica" w:hAnsi="Helvetica" w:cstheme="minorHAnsi"/>
          <w:sz w:val="24"/>
          <w:szCs w:val="24"/>
        </w:rPr>
        <w:t xml:space="preserve"> </w:t>
      </w:r>
      <w:r w:rsidR="00670FD4">
        <w:rPr>
          <w:rFonts w:ascii="Helvetica" w:hAnsi="Helvetica" w:cstheme="minorHAnsi"/>
          <w:sz w:val="24"/>
          <w:szCs w:val="24"/>
        </w:rPr>
        <w:t xml:space="preserve">on stage to minimize distractions. </w:t>
      </w:r>
    </w:p>
    <w:p w14:paraId="2ED198BD" w14:textId="77777777" w:rsidR="00F01094" w:rsidRDefault="00F01094" w:rsidP="00424BC1">
      <w:pPr>
        <w:pStyle w:val="NoSpacing"/>
        <w:rPr>
          <w:rFonts w:ascii="Helvetica" w:hAnsi="Helvetica" w:cstheme="minorHAnsi"/>
          <w:sz w:val="24"/>
          <w:szCs w:val="24"/>
        </w:rPr>
      </w:pPr>
    </w:p>
    <w:p w14:paraId="0562CBAB" w14:textId="544485E7" w:rsidR="007759BB" w:rsidRPr="007759BB" w:rsidRDefault="00670FD4" w:rsidP="00424BC1">
      <w:pPr>
        <w:pStyle w:val="NoSpacing"/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 xml:space="preserve">Also available in a space-saving 6-count pack </w:t>
      </w:r>
      <w:r w:rsidR="00AA7CE3">
        <w:rPr>
          <w:rFonts w:ascii="Helvetica" w:hAnsi="Helvetica" w:cstheme="minorHAnsi"/>
          <w:sz w:val="24"/>
          <w:szCs w:val="24"/>
        </w:rPr>
        <w:t xml:space="preserve">(MS360) </w:t>
      </w:r>
      <w:r>
        <w:rPr>
          <w:rFonts w:ascii="Helvetica" w:hAnsi="Helvetica" w:cstheme="minorHAnsi"/>
          <w:sz w:val="24"/>
          <w:szCs w:val="24"/>
        </w:rPr>
        <w:t xml:space="preserve">for </w:t>
      </w:r>
      <w:r w:rsidR="00660439">
        <w:rPr>
          <w:rFonts w:ascii="Helvetica" w:hAnsi="Helvetica" w:cstheme="minorHAnsi"/>
          <w:sz w:val="24"/>
          <w:szCs w:val="24"/>
        </w:rPr>
        <w:t xml:space="preserve">institutional </w:t>
      </w:r>
      <w:r>
        <w:rPr>
          <w:rFonts w:ascii="Helvetica" w:hAnsi="Helvetica" w:cstheme="minorHAnsi"/>
          <w:sz w:val="24"/>
          <w:szCs w:val="24"/>
        </w:rPr>
        <w:t xml:space="preserve">orders. </w:t>
      </w:r>
    </w:p>
    <w:p w14:paraId="4D4225F8" w14:textId="77777777" w:rsidR="00505508" w:rsidRPr="007759BB" w:rsidRDefault="00505508" w:rsidP="00505508">
      <w:pPr>
        <w:rPr>
          <w:rFonts w:ascii="Helvetica" w:hAnsi="Helvetica"/>
        </w:rPr>
      </w:pPr>
    </w:p>
    <w:p w14:paraId="7DB76711" w14:textId="77777777" w:rsidR="00505508" w:rsidRPr="007759BB" w:rsidRDefault="00505508" w:rsidP="00505508">
      <w:pPr>
        <w:rPr>
          <w:rFonts w:ascii="Helvetica" w:hAnsi="Helvetica"/>
          <w:b/>
        </w:rPr>
      </w:pPr>
      <w:r w:rsidRPr="007759BB">
        <w:rPr>
          <w:rFonts w:ascii="Helvetica" w:hAnsi="Helvetica"/>
          <w:b/>
          <w:bCs/>
        </w:rPr>
        <w:t>Features</w:t>
      </w:r>
    </w:p>
    <w:p w14:paraId="56642F19" w14:textId="46DDA378" w:rsidR="00AA7CE3" w:rsidRDefault="000D1D32" w:rsidP="000D1D32">
      <w:pPr>
        <w:rPr>
          <w:rFonts w:ascii="Helvetica" w:hAnsi="Helvetica"/>
        </w:rPr>
      </w:pPr>
      <w:r w:rsidRPr="007759BB">
        <w:rPr>
          <w:rFonts w:ascii="Helvetica" w:hAnsi="Helvetica"/>
        </w:rPr>
        <w:t xml:space="preserve">• </w:t>
      </w:r>
      <w:r w:rsidR="00AA7CE3">
        <w:rPr>
          <w:rFonts w:ascii="Helvetica" w:hAnsi="Helvetica"/>
        </w:rPr>
        <w:t>Easy, no-tool, 3-piece assembly</w:t>
      </w:r>
    </w:p>
    <w:p w14:paraId="2909FEF0" w14:textId="5343E558" w:rsidR="000D1D32" w:rsidRPr="007759BB" w:rsidRDefault="000D1D32" w:rsidP="000D1D32">
      <w:pPr>
        <w:rPr>
          <w:rFonts w:ascii="Helvetica" w:hAnsi="Helvetica"/>
        </w:rPr>
      </w:pPr>
      <w:r w:rsidRPr="007759BB">
        <w:rPr>
          <w:rFonts w:ascii="Helvetica" w:hAnsi="Helvetica"/>
        </w:rPr>
        <w:t xml:space="preserve">• </w:t>
      </w:r>
      <w:r w:rsidR="00AA7CE3">
        <w:rPr>
          <w:rFonts w:ascii="Helvetica" w:hAnsi="Helvetica"/>
        </w:rPr>
        <w:t>Quick, one-hand height adjustment with auto-clutch</w:t>
      </w:r>
    </w:p>
    <w:p w14:paraId="7F85FCCC" w14:textId="2C87C6AD" w:rsidR="000D1D32" w:rsidRPr="007759BB" w:rsidRDefault="000D1D32" w:rsidP="000D1D32">
      <w:pPr>
        <w:rPr>
          <w:rFonts w:ascii="Helvetica" w:hAnsi="Helvetica"/>
        </w:rPr>
      </w:pPr>
      <w:r w:rsidRPr="007759BB">
        <w:rPr>
          <w:rFonts w:ascii="Helvetica" w:hAnsi="Helvetica"/>
        </w:rPr>
        <w:t xml:space="preserve">• </w:t>
      </w:r>
      <w:r w:rsidR="00AA7CE3">
        <w:rPr>
          <w:rFonts w:ascii="Helvetica" w:hAnsi="Helvetica"/>
        </w:rPr>
        <w:t>Heavy-duty desk for superior support of sheets, books, and bows</w:t>
      </w:r>
    </w:p>
    <w:p w14:paraId="5240267A" w14:textId="23C9DF83" w:rsidR="000D1D32" w:rsidRPr="007759BB" w:rsidRDefault="000D1D32" w:rsidP="000D1D32">
      <w:pPr>
        <w:rPr>
          <w:rFonts w:ascii="Helvetica" w:hAnsi="Helvetica"/>
        </w:rPr>
      </w:pPr>
      <w:r w:rsidRPr="007759BB">
        <w:rPr>
          <w:rFonts w:ascii="Helvetica" w:hAnsi="Helvetica"/>
        </w:rPr>
        <w:t xml:space="preserve">• </w:t>
      </w:r>
      <w:proofErr w:type="gramStart"/>
      <w:r w:rsidR="00AA7CE3">
        <w:rPr>
          <w:rFonts w:ascii="Helvetica" w:hAnsi="Helvetica"/>
        </w:rPr>
        <w:t>W</w:t>
      </w:r>
      <w:r w:rsidRPr="007759BB">
        <w:rPr>
          <w:rFonts w:ascii="Helvetica" w:hAnsi="Helvetica"/>
        </w:rPr>
        <w:t>ide</w:t>
      </w:r>
      <w:proofErr w:type="gramEnd"/>
      <w:r w:rsidRPr="007759BB">
        <w:rPr>
          <w:rFonts w:ascii="Helvetica" w:hAnsi="Helvetica"/>
        </w:rPr>
        <w:t xml:space="preserve"> metal shelf with </w:t>
      </w:r>
      <w:r w:rsidR="00010BBF">
        <w:rPr>
          <w:rFonts w:ascii="Helvetica" w:hAnsi="Helvetica"/>
        </w:rPr>
        <w:t>single</w:t>
      </w:r>
      <w:r w:rsidR="00AA7CE3">
        <w:rPr>
          <w:rFonts w:ascii="Helvetica" w:hAnsi="Helvetica"/>
        </w:rPr>
        <w:t xml:space="preserve">-knob </w:t>
      </w:r>
      <w:r w:rsidRPr="007759BB">
        <w:rPr>
          <w:rFonts w:ascii="Helvetica" w:hAnsi="Helvetica"/>
        </w:rPr>
        <w:t>adjustable tilt</w:t>
      </w:r>
    </w:p>
    <w:p w14:paraId="62387FC4" w14:textId="705B2202" w:rsidR="000D1D32" w:rsidRPr="007759BB" w:rsidRDefault="000D1D32" w:rsidP="000D1D32">
      <w:pPr>
        <w:rPr>
          <w:rFonts w:ascii="Helvetica" w:hAnsi="Helvetica"/>
        </w:rPr>
      </w:pPr>
      <w:r w:rsidRPr="007759BB">
        <w:rPr>
          <w:rFonts w:ascii="Helvetica" w:hAnsi="Helvetica"/>
        </w:rPr>
        <w:t xml:space="preserve">• Sturdy metal shaft </w:t>
      </w:r>
      <w:r w:rsidR="00AA7CE3">
        <w:rPr>
          <w:rFonts w:ascii="Helvetica" w:hAnsi="Helvetica"/>
        </w:rPr>
        <w:t>and fixed 3-legged base</w:t>
      </w:r>
    </w:p>
    <w:p w14:paraId="2C8A7945" w14:textId="1FF153FF" w:rsidR="000D1D32" w:rsidRPr="007759BB" w:rsidRDefault="000D1D32" w:rsidP="000D1D32">
      <w:pPr>
        <w:rPr>
          <w:rFonts w:ascii="Helvetica" w:hAnsi="Helvetica"/>
        </w:rPr>
      </w:pPr>
      <w:r w:rsidRPr="007759BB">
        <w:rPr>
          <w:rFonts w:ascii="Helvetica" w:hAnsi="Helvetica"/>
        </w:rPr>
        <w:t xml:space="preserve">• Black finish </w:t>
      </w:r>
      <w:r w:rsidR="00AA7CE3">
        <w:rPr>
          <w:rFonts w:ascii="Helvetica" w:hAnsi="Helvetica"/>
        </w:rPr>
        <w:t xml:space="preserve">minimizes </w:t>
      </w:r>
      <w:r w:rsidRPr="007759BB">
        <w:rPr>
          <w:rFonts w:ascii="Helvetica" w:hAnsi="Helvetica"/>
        </w:rPr>
        <w:t>distractions from stage lighting or perform</w:t>
      </w:r>
    </w:p>
    <w:p w14:paraId="575B083C" w14:textId="4F5A7F2F" w:rsidR="000D1D32" w:rsidRPr="007759BB" w:rsidRDefault="000D1D32" w:rsidP="000D1D32">
      <w:pPr>
        <w:rPr>
          <w:rFonts w:ascii="Helvetica" w:hAnsi="Helvetica"/>
        </w:rPr>
      </w:pPr>
      <w:r w:rsidRPr="007759BB">
        <w:rPr>
          <w:rFonts w:ascii="Helvetica" w:hAnsi="Helvetica"/>
        </w:rPr>
        <w:t>• Height: Min: 41in / Max: 61.5in</w:t>
      </w:r>
    </w:p>
    <w:p w14:paraId="5A57BA2A" w14:textId="7ACA5DF5" w:rsidR="000D1D32" w:rsidRPr="007759BB" w:rsidRDefault="00010BBF" w:rsidP="000D1D32">
      <w:pPr>
        <w:rPr>
          <w:rFonts w:ascii="Helvetica" w:hAnsi="Helvetica"/>
        </w:rPr>
      </w:pPr>
      <w:r>
        <w:rPr>
          <w:rFonts w:ascii="Helvetica" w:hAnsi="Helvetica"/>
        </w:rPr>
        <w:t>• Shelf: 2.5”</w:t>
      </w:r>
      <w:r w:rsidR="000D1D32" w:rsidRPr="007759BB">
        <w:rPr>
          <w:rFonts w:ascii="Helvetica" w:hAnsi="Helvetica"/>
        </w:rPr>
        <w:t xml:space="preserve"> deep</w:t>
      </w:r>
    </w:p>
    <w:p w14:paraId="728DCB53" w14:textId="7CEE2E22" w:rsidR="000D1D32" w:rsidRPr="007759BB" w:rsidRDefault="00010BBF" w:rsidP="000D1D32">
      <w:pPr>
        <w:rPr>
          <w:rFonts w:ascii="Helvetica" w:hAnsi="Helvetica"/>
        </w:rPr>
      </w:pPr>
      <w:r>
        <w:rPr>
          <w:rFonts w:ascii="Helvetica" w:hAnsi="Helvetica"/>
        </w:rPr>
        <w:t>• Desk: 20” W x 13”</w:t>
      </w:r>
      <w:r w:rsidR="000D1D32" w:rsidRPr="007759BB">
        <w:rPr>
          <w:rFonts w:ascii="Helvetica" w:hAnsi="Helvetica"/>
        </w:rPr>
        <w:t xml:space="preserve"> H</w:t>
      </w:r>
    </w:p>
    <w:p w14:paraId="14ABEF51" w14:textId="77777777" w:rsidR="00751003" w:rsidRPr="007759BB" w:rsidRDefault="00751003" w:rsidP="00505508">
      <w:pPr>
        <w:rPr>
          <w:rFonts w:ascii="Helvetica" w:hAnsi="Helvetica"/>
        </w:rPr>
      </w:pPr>
    </w:p>
    <w:sectPr w:rsidR="00751003" w:rsidRPr="007759BB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08"/>
    <w:rsid w:val="00010BBF"/>
    <w:rsid w:val="000D1D32"/>
    <w:rsid w:val="001238DB"/>
    <w:rsid w:val="002E03FB"/>
    <w:rsid w:val="00424BC1"/>
    <w:rsid w:val="00505508"/>
    <w:rsid w:val="006429B3"/>
    <w:rsid w:val="00660439"/>
    <w:rsid w:val="00670FD4"/>
    <w:rsid w:val="00675797"/>
    <w:rsid w:val="00751003"/>
    <w:rsid w:val="007759BB"/>
    <w:rsid w:val="007B0DE9"/>
    <w:rsid w:val="008E45D2"/>
    <w:rsid w:val="008F62E4"/>
    <w:rsid w:val="009B57FF"/>
    <w:rsid w:val="00AA7CE3"/>
    <w:rsid w:val="00B0517C"/>
    <w:rsid w:val="00C6212D"/>
    <w:rsid w:val="00D13771"/>
    <w:rsid w:val="00E164D0"/>
    <w:rsid w:val="00E968BD"/>
    <w:rsid w:val="00EA549D"/>
    <w:rsid w:val="00F0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63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BC1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9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BC1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9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5</cp:revision>
  <dcterms:created xsi:type="dcterms:W3CDTF">2017-09-11T16:49:00Z</dcterms:created>
  <dcterms:modified xsi:type="dcterms:W3CDTF">2017-09-11T17:48:00Z</dcterms:modified>
</cp:coreProperties>
</file>