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1E5F" w14:textId="77777777" w:rsidR="00341F4F" w:rsidRPr="00CA030A" w:rsidRDefault="00EB32BB">
      <w:r w:rsidRPr="00CA030A">
        <w:rPr>
          <w:b/>
        </w:rPr>
        <w:t>Brand</w:t>
      </w:r>
    </w:p>
    <w:p w14:paraId="6544258F" w14:textId="77777777" w:rsidR="00341F4F" w:rsidRPr="00CA030A" w:rsidRDefault="00EB32BB">
      <w:r w:rsidRPr="00CA030A">
        <w:t>Simmons</w:t>
      </w:r>
    </w:p>
    <w:p w14:paraId="0261D351" w14:textId="77777777" w:rsidR="00341F4F" w:rsidRPr="00CA030A" w:rsidRDefault="00341F4F"/>
    <w:p w14:paraId="7DF48145" w14:textId="77777777" w:rsidR="00341F4F" w:rsidRPr="00CA030A" w:rsidRDefault="00EB32BB">
      <w:r w:rsidRPr="00CA030A">
        <w:rPr>
          <w:b/>
        </w:rPr>
        <w:t>Tagline</w:t>
      </w:r>
    </w:p>
    <w:p w14:paraId="281032C6" w14:textId="2841F426" w:rsidR="00341F4F" w:rsidRPr="00CA030A" w:rsidRDefault="00D44795">
      <w:r w:rsidRPr="00CA030A">
        <w:t>The Shape Of Things To Drum</w:t>
      </w:r>
    </w:p>
    <w:p w14:paraId="1078A655" w14:textId="77777777" w:rsidR="00341F4F" w:rsidRPr="00CA030A" w:rsidRDefault="00341F4F"/>
    <w:p w14:paraId="7F91BA88" w14:textId="77777777" w:rsidR="00341F4F" w:rsidRPr="00CA030A" w:rsidRDefault="00EB32BB">
      <w:r w:rsidRPr="00CA030A">
        <w:rPr>
          <w:b/>
        </w:rPr>
        <w:t>What it is</w:t>
      </w:r>
    </w:p>
    <w:p w14:paraId="14ADE154" w14:textId="2EF3B607" w:rsidR="00341F4F" w:rsidRPr="00CA030A" w:rsidRDefault="007F51FF">
      <w:r w:rsidRPr="00CA030A">
        <w:t>Simmons SD2000</w:t>
      </w:r>
      <w:r w:rsidR="002D4939">
        <w:t>XPPAK</w:t>
      </w:r>
      <w:r w:rsidR="00263A9F" w:rsidRPr="00CA030A">
        <w:t xml:space="preserve"> </w:t>
      </w:r>
      <w:r w:rsidR="00EE6AF9" w:rsidRPr="00CA030A">
        <w:t>2</w:t>
      </w:r>
      <w:r w:rsidR="00263A9F" w:rsidRPr="00CA030A">
        <w:t xml:space="preserve">-Piece </w:t>
      </w:r>
      <w:r w:rsidR="0093641B" w:rsidRPr="00CA030A">
        <w:t>Expansion Pack</w:t>
      </w:r>
    </w:p>
    <w:p w14:paraId="6DAA18F9" w14:textId="77777777" w:rsidR="00341F4F" w:rsidRPr="00CA030A" w:rsidRDefault="00341F4F"/>
    <w:p w14:paraId="318CF0E9" w14:textId="77777777" w:rsidR="00341F4F" w:rsidRPr="00CA030A" w:rsidRDefault="00EB32BB">
      <w:r w:rsidRPr="00CA030A">
        <w:rPr>
          <w:b/>
        </w:rPr>
        <w:t>EID#</w:t>
      </w:r>
    </w:p>
    <w:p w14:paraId="0702D637" w14:textId="1D6D2137" w:rsidR="00341F4F" w:rsidRPr="00CA030A" w:rsidRDefault="001C6104">
      <w:r w:rsidRPr="001C6104">
        <w:t>1500000047358</w:t>
      </w:r>
    </w:p>
    <w:p w14:paraId="7BE3B1A5" w14:textId="77777777" w:rsidR="00341F4F" w:rsidRPr="00CA030A" w:rsidRDefault="00341F4F"/>
    <w:p w14:paraId="6922F861" w14:textId="77777777" w:rsidR="00341F4F" w:rsidRPr="00CA030A" w:rsidRDefault="00EB32BB">
      <w:r w:rsidRPr="00CA030A">
        <w:rPr>
          <w:b/>
        </w:rPr>
        <w:t>Possible Headlines</w:t>
      </w:r>
    </w:p>
    <w:p w14:paraId="33C3634F" w14:textId="1F2D254A" w:rsidR="00341F4F" w:rsidRPr="00CA030A" w:rsidRDefault="00EE6AF9">
      <w:r w:rsidRPr="00CA030A">
        <w:t>• Expand Your Playing and Sound Options</w:t>
      </w:r>
    </w:p>
    <w:p w14:paraId="724B19CD" w14:textId="18BFF81F" w:rsidR="00DD6CA2" w:rsidRPr="00CA030A" w:rsidRDefault="00EE6AF9">
      <w:r w:rsidRPr="00CA030A">
        <w:t>• Get More Out of Your Simmons SD2000!</w:t>
      </w:r>
    </w:p>
    <w:p w14:paraId="75E41A63" w14:textId="293BBBC6" w:rsidR="00DD6CA2" w:rsidRPr="00CA030A" w:rsidRDefault="00EE6AF9">
      <w:r w:rsidRPr="00CA030A">
        <w:t>• More Simmons for Your Playing Pleasure</w:t>
      </w:r>
    </w:p>
    <w:p w14:paraId="69C5AB6F" w14:textId="77777777" w:rsidR="00341F4F" w:rsidRPr="00CA030A" w:rsidRDefault="00341F4F"/>
    <w:p w14:paraId="496FE374" w14:textId="561CBB65" w:rsidR="002538A4" w:rsidRPr="00CA030A" w:rsidRDefault="00CA030A" w:rsidP="00C65F1C">
      <w:r>
        <w:rPr>
          <w:b/>
        </w:rPr>
        <w:t>Large</w:t>
      </w:r>
      <w:r w:rsidR="00EE6AF9" w:rsidRPr="00CA030A">
        <w:rPr>
          <w:b/>
        </w:rPr>
        <w:t>-</w:t>
      </w:r>
      <w:r>
        <w:rPr>
          <w:b/>
        </w:rPr>
        <w:t>Copy</w:t>
      </w:r>
    </w:p>
    <w:p w14:paraId="1763E868" w14:textId="569AFA6A" w:rsidR="0083171C" w:rsidRPr="00CA030A" w:rsidRDefault="0083171C" w:rsidP="007060C7">
      <w:pPr>
        <w:rPr>
          <w:rFonts w:cs="Cochin"/>
        </w:rPr>
      </w:pPr>
      <w:r w:rsidRPr="00CA030A">
        <w:t xml:space="preserve">The Simmons </w:t>
      </w:r>
      <w:r w:rsidR="00D44795" w:rsidRPr="00CA030A">
        <w:t>S</w:t>
      </w:r>
      <w:r w:rsidRPr="00CA030A">
        <w:t>D2000</w:t>
      </w:r>
      <w:r w:rsidR="002D4939">
        <w:t>XPPAK</w:t>
      </w:r>
      <w:r w:rsidRPr="00CA030A">
        <w:t xml:space="preserve"> Expansion </w:t>
      </w:r>
      <w:r w:rsidR="00D44795" w:rsidRPr="00CA030A">
        <w:t>Pack provides</w:t>
      </w:r>
      <w:r w:rsidRPr="00CA030A">
        <w:t xml:space="preserve"> another 13” dual-zone crash cymbal and a 9” SimHex® floor tom to your SD2000 </w:t>
      </w:r>
      <w:r w:rsidR="00D44795" w:rsidRPr="00CA030A">
        <w:t xml:space="preserve">Electronic </w:t>
      </w:r>
      <w:r w:rsidRPr="00CA030A">
        <w:t>Mesh-Head Drum Kit, allowing you to create more patterns, more sounds and more playing option</w:t>
      </w:r>
      <w:r w:rsidR="00D44795" w:rsidRPr="00CA030A">
        <w:t>s</w:t>
      </w:r>
      <w:r w:rsidRPr="00CA030A">
        <w:t xml:space="preserve"> than with any previous Simmons electronic drum kit. </w:t>
      </w:r>
      <w:r w:rsidR="00D44795" w:rsidRPr="00CA030A">
        <w:t>Right out of the box, the SD2000 Sound Module is “expansion-ready” with two additional trigger inputs incorporated specifically to accommodate the SD2000 Expansion Pack components.</w:t>
      </w:r>
    </w:p>
    <w:p w14:paraId="58DFA904" w14:textId="77777777" w:rsidR="0083171C" w:rsidRPr="00CA030A" w:rsidRDefault="0083171C" w:rsidP="00EE6AF9">
      <w:pPr>
        <w:rPr>
          <w:rFonts w:cs="Cochin"/>
        </w:rPr>
      </w:pPr>
    </w:p>
    <w:p w14:paraId="6D5454FE" w14:textId="6D1BB514" w:rsidR="00EE6AF9" w:rsidRPr="00CA030A" w:rsidRDefault="00EE6AF9" w:rsidP="00EE6AF9">
      <w:pPr>
        <w:rPr>
          <w:rFonts w:cs="Cochin"/>
        </w:rPr>
      </w:pPr>
      <w:r w:rsidRPr="00CA030A">
        <w:rPr>
          <w:rFonts w:cs="Cochin"/>
        </w:rPr>
        <w:t xml:space="preserve">The Simmons SD2000 Electronic Mesh-Head </w:t>
      </w:r>
      <w:r w:rsidR="0093641B" w:rsidRPr="00CA030A">
        <w:rPr>
          <w:rFonts w:cs="Cochin"/>
        </w:rPr>
        <w:t>Drum Kit</w:t>
      </w:r>
      <w:r w:rsidRPr="00CA030A">
        <w:rPr>
          <w:rFonts w:cs="Cochin"/>
        </w:rPr>
        <w:t xml:space="preserve"> is engineered as a sound design tool for today’s modern drummer, providing unprecedented creative control far beyond what traditional acoustic and electronic kits can offer. As an expressive musical instrument, it offers an unparalleled pallet of one-of-a-kind, signature sounds with incredible playability and on-the-fly control. The SD2000 delivers the cutting-edge looks, feel and sounds for the contemporary musician. </w:t>
      </w:r>
    </w:p>
    <w:p w14:paraId="7A0CA421" w14:textId="77777777" w:rsidR="00553981" w:rsidRPr="00CA030A" w:rsidRDefault="00553981" w:rsidP="00C65F1C">
      <w:pPr>
        <w:rPr>
          <w:rFonts w:cs="Cochin"/>
        </w:rPr>
      </w:pPr>
    </w:p>
    <w:p w14:paraId="186B8185" w14:textId="3BDE9D3D" w:rsidR="0025035A" w:rsidRPr="00CA030A" w:rsidRDefault="00553981" w:rsidP="00C65F1C">
      <w:pPr>
        <w:rPr>
          <w:rFonts w:cs="Cochin"/>
        </w:rPr>
      </w:pPr>
      <w:r w:rsidRPr="00CA030A">
        <w:rPr>
          <w:rFonts w:cs="Cochin"/>
        </w:rPr>
        <w:t xml:space="preserve">The SD2000 is the </w:t>
      </w:r>
      <w:r w:rsidR="0025054D" w:rsidRPr="00CA030A">
        <w:rPr>
          <w:rFonts w:cs="Cochin"/>
        </w:rPr>
        <w:t xml:space="preserve">first Simmons kit </w:t>
      </w:r>
      <w:r w:rsidR="00EF2504" w:rsidRPr="00CA030A">
        <w:rPr>
          <w:rFonts w:cs="Cochin"/>
        </w:rPr>
        <w:t>to feature advanced</w:t>
      </w:r>
      <w:r w:rsidR="00197ED6" w:rsidRPr="00CA030A">
        <w:rPr>
          <w:rFonts w:cs="Cochin"/>
        </w:rPr>
        <w:t>, tension</w:t>
      </w:r>
      <w:r w:rsidRPr="00CA030A">
        <w:rPr>
          <w:rFonts w:cs="Cochin"/>
        </w:rPr>
        <w:t>-</w:t>
      </w:r>
      <w:r w:rsidR="00197ED6" w:rsidRPr="00CA030A">
        <w:rPr>
          <w:rFonts w:cs="Cochin"/>
        </w:rPr>
        <w:t>able</w:t>
      </w:r>
      <w:r w:rsidR="00EF2504" w:rsidRPr="00CA030A">
        <w:rPr>
          <w:rFonts w:cs="Cochin"/>
        </w:rPr>
        <w:t xml:space="preserve"> </w:t>
      </w:r>
      <w:r w:rsidR="00477A56" w:rsidRPr="00CA030A">
        <w:rPr>
          <w:rFonts w:cs="Cochin"/>
        </w:rPr>
        <w:t xml:space="preserve">mesh </w:t>
      </w:r>
      <w:r w:rsidR="00BC44F1" w:rsidRPr="00CA030A">
        <w:rPr>
          <w:rFonts w:cs="Cochin"/>
        </w:rPr>
        <w:t xml:space="preserve">SimHex® </w:t>
      </w:r>
      <w:r w:rsidR="00477A56" w:rsidRPr="00CA030A">
        <w:rPr>
          <w:rFonts w:cs="Cochin"/>
        </w:rPr>
        <w:t xml:space="preserve">pads </w:t>
      </w:r>
      <w:r w:rsidR="00804C85" w:rsidRPr="00CA030A">
        <w:rPr>
          <w:rFonts w:cs="Cochin"/>
        </w:rPr>
        <w:t xml:space="preserve">with variable attack response </w:t>
      </w:r>
      <w:r w:rsidR="00904483" w:rsidRPr="00CA030A">
        <w:rPr>
          <w:rFonts w:cs="Cochin"/>
        </w:rPr>
        <w:t xml:space="preserve">technology for expressive performance </w:t>
      </w:r>
      <w:r w:rsidRPr="00CA030A">
        <w:rPr>
          <w:rFonts w:cs="Cochin"/>
        </w:rPr>
        <w:t xml:space="preserve">and nuanced playability. </w:t>
      </w:r>
      <w:r w:rsidR="00BF654F" w:rsidRPr="00CA030A">
        <w:rPr>
          <w:rFonts w:cs="Cochin"/>
        </w:rPr>
        <w:t>E</w:t>
      </w:r>
      <w:r w:rsidR="000527B4" w:rsidRPr="00CA030A">
        <w:rPr>
          <w:rFonts w:cs="Cochin"/>
        </w:rPr>
        <w:t xml:space="preserve">ach </w:t>
      </w:r>
      <w:r w:rsidR="00477A56" w:rsidRPr="00CA030A">
        <w:rPr>
          <w:rFonts w:cs="Cochin"/>
        </w:rPr>
        <w:t xml:space="preserve">SimHex </w:t>
      </w:r>
      <w:r w:rsidR="000527B4" w:rsidRPr="00CA030A">
        <w:rPr>
          <w:rFonts w:cs="Cochin"/>
        </w:rPr>
        <w:t>drum</w:t>
      </w:r>
      <w:r w:rsidR="00EF2504" w:rsidRPr="00CA030A">
        <w:rPr>
          <w:rFonts w:cs="Cochin"/>
        </w:rPr>
        <w:t xml:space="preserve"> is fully adjustable to </w:t>
      </w:r>
      <w:r w:rsidR="0023032D" w:rsidRPr="00CA030A">
        <w:rPr>
          <w:rFonts w:cs="Cochin"/>
        </w:rPr>
        <w:t xml:space="preserve">personal </w:t>
      </w:r>
      <w:r w:rsidR="00EF2504" w:rsidRPr="00CA030A">
        <w:rPr>
          <w:rFonts w:cs="Cochin"/>
        </w:rPr>
        <w:t xml:space="preserve">playing </w:t>
      </w:r>
      <w:r w:rsidR="00C65F1C" w:rsidRPr="00CA030A">
        <w:rPr>
          <w:rFonts w:cs="Cochin"/>
        </w:rPr>
        <w:t>position</w:t>
      </w:r>
      <w:r w:rsidR="00EF2504" w:rsidRPr="00CA030A">
        <w:rPr>
          <w:rFonts w:cs="Cochin"/>
        </w:rPr>
        <w:t>s</w:t>
      </w:r>
      <w:r w:rsidR="00C65F1C" w:rsidRPr="00CA030A">
        <w:rPr>
          <w:rFonts w:cs="Cochin"/>
        </w:rPr>
        <w:t xml:space="preserve"> thanks to the </w:t>
      </w:r>
      <w:r w:rsidR="0025035A" w:rsidRPr="00CA030A">
        <w:rPr>
          <w:rFonts w:cs="Cochin"/>
        </w:rPr>
        <w:t xml:space="preserve">revolutionary </w:t>
      </w:r>
      <w:r w:rsidR="00C63CCE" w:rsidRPr="00CA030A">
        <w:rPr>
          <w:rFonts w:cs="Cochin"/>
        </w:rPr>
        <w:t xml:space="preserve">Spherical </w:t>
      </w:r>
      <w:r w:rsidR="00C65F1C" w:rsidRPr="00CA030A">
        <w:rPr>
          <w:rFonts w:cs="Cochin"/>
        </w:rPr>
        <w:t xml:space="preserve">Isolation </w:t>
      </w:r>
      <w:r w:rsidR="003D06F5" w:rsidRPr="00CA030A">
        <w:rPr>
          <w:rFonts w:cs="Cochin"/>
        </w:rPr>
        <w:t xml:space="preserve">Mounting </w:t>
      </w:r>
      <w:r w:rsidR="00C65F1C" w:rsidRPr="00CA030A">
        <w:rPr>
          <w:rFonts w:cs="Cochin"/>
        </w:rPr>
        <w:t>S</w:t>
      </w:r>
      <w:r w:rsidR="0025035A" w:rsidRPr="00CA030A">
        <w:rPr>
          <w:rFonts w:cs="Cochin"/>
        </w:rPr>
        <w:t>ystem™</w:t>
      </w:r>
      <w:r w:rsidR="00162551" w:rsidRPr="00CA030A">
        <w:rPr>
          <w:rFonts w:cs="Cochin"/>
        </w:rPr>
        <w:t xml:space="preserve"> (SIMS)</w:t>
      </w:r>
      <w:r w:rsidR="0025035A" w:rsidRPr="00CA030A">
        <w:rPr>
          <w:rFonts w:cs="Cochin"/>
        </w:rPr>
        <w:t xml:space="preserve">. </w:t>
      </w:r>
    </w:p>
    <w:p w14:paraId="7C9796FC" w14:textId="77777777" w:rsidR="00EE6AF9" w:rsidRPr="00CA030A" w:rsidRDefault="00EE6AF9" w:rsidP="00C65F1C">
      <w:pPr>
        <w:rPr>
          <w:rFonts w:cs="Cochin"/>
        </w:rPr>
      </w:pPr>
    </w:p>
    <w:p w14:paraId="2A104E5D" w14:textId="1285A67A" w:rsidR="00EE6AF9" w:rsidRPr="00CA030A" w:rsidRDefault="00EE6AF9" w:rsidP="00EE6AF9">
      <w:pPr>
        <w:rPr>
          <w:rFonts w:cs="Cochin"/>
        </w:rPr>
      </w:pPr>
      <w:r w:rsidRPr="00CA030A">
        <w:t>The SD2000</w:t>
      </w:r>
      <w:r w:rsidR="002D4939">
        <w:t>XPPAK</w:t>
      </w:r>
      <w:r w:rsidRPr="00CA030A">
        <w:t xml:space="preserve"> Expansion </w:t>
      </w:r>
      <w:r w:rsidR="00D44795" w:rsidRPr="00CA030A">
        <w:t xml:space="preserve">Pack </w:t>
      </w:r>
      <w:r w:rsidRPr="00CA030A">
        <w:t xml:space="preserve">is available online wherever Simmons is sold, or in-store as a special order. </w:t>
      </w:r>
    </w:p>
    <w:p w14:paraId="50B780BD" w14:textId="77777777" w:rsidR="00AC7849" w:rsidRPr="00CA030A" w:rsidRDefault="00AC7849"/>
    <w:p w14:paraId="229A201D" w14:textId="554E8A0D" w:rsidR="00341F4F" w:rsidRPr="00CA030A" w:rsidRDefault="00CA030A">
      <w:r>
        <w:rPr>
          <w:b/>
        </w:rPr>
        <w:t>Medium-Copy</w:t>
      </w:r>
    </w:p>
    <w:p w14:paraId="211D9426" w14:textId="20C1368C" w:rsidR="00CA030A" w:rsidRPr="00CA030A" w:rsidRDefault="00CA030A" w:rsidP="00CA030A">
      <w:pPr>
        <w:rPr>
          <w:rFonts w:cs="Cochin"/>
        </w:rPr>
      </w:pPr>
      <w:r w:rsidRPr="00CA030A">
        <w:t>The Simmons SD2000</w:t>
      </w:r>
      <w:r w:rsidR="002D4939">
        <w:t>XPPAK</w:t>
      </w:r>
      <w:r w:rsidRPr="00CA030A">
        <w:t xml:space="preserve"> Expansion Pack provides another 13” dual-zone crash cymbal and a 9” SimHex® floor tom to your SD2000 Electronic Mesh-Head Drum Kit, allowing you to create more patterns, more sounds and more playing options than with any previous Simmons electronic drum kit. Right out of the box, the SD2000 Sound Module is “expansion-ready” with two additional trigger inputs incorporated specifically to accommodate the SD2000</w:t>
      </w:r>
      <w:r w:rsidR="002D4939">
        <w:t>XPPAK</w:t>
      </w:r>
      <w:r w:rsidRPr="00CA030A">
        <w:t xml:space="preserve"> Expansion Pack components.</w:t>
      </w:r>
    </w:p>
    <w:p w14:paraId="7CD6D182" w14:textId="77777777" w:rsidR="00CA030A" w:rsidRPr="00CA030A" w:rsidRDefault="00CA030A" w:rsidP="00CA030A">
      <w:pPr>
        <w:rPr>
          <w:rFonts w:cs="Cochin"/>
        </w:rPr>
      </w:pPr>
    </w:p>
    <w:p w14:paraId="583075EA" w14:textId="77777777" w:rsidR="00CA030A" w:rsidRPr="00CA030A" w:rsidRDefault="00CA030A" w:rsidP="00CA030A">
      <w:pPr>
        <w:rPr>
          <w:rFonts w:cs="Cochin"/>
        </w:rPr>
      </w:pPr>
      <w:r w:rsidRPr="00CA030A">
        <w:rPr>
          <w:rFonts w:cs="Cochin"/>
        </w:rPr>
        <w:t xml:space="preserve">The SD2000 is the first Simmons kit to feature advanced, tension-able mesh SimHex® pads with variable attack response technology for expressive performance and nuanced playability. Each SimHex drum is fully adjustable to personal playing positions thanks to the revolutionary Spherical Isolation Mounting System™ (SIMS). </w:t>
      </w:r>
    </w:p>
    <w:p w14:paraId="56287E6E" w14:textId="77777777" w:rsidR="00CA030A" w:rsidRPr="00CA030A" w:rsidRDefault="00CA030A" w:rsidP="00CA030A">
      <w:pPr>
        <w:rPr>
          <w:rFonts w:cs="Cochin"/>
        </w:rPr>
      </w:pPr>
    </w:p>
    <w:p w14:paraId="6A87156E" w14:textId="2F566CA1" w:rsidR="00CA030A" w:rsidRPr="00CA030A" w:rsidRDefault="00CA030A" w:rsidP="00CA030A">
      <w:pPr>
        <w:rPr>
          <w:rFonts w:cs="Cochin"/>
        </w:rPr>
      </w:pPr>
      <w:r w:rsidRPr="00CA030A">
        <w:t>The SD2000</w:t>
      </w:r>
      <w:r w:rsidR="002D4939">
        <w:t>XPPAK</w:t>
      </w:r>
      <w:r w:rsidRPr="00CA030A">
        <w:t xml:space="preserve"> Expansion Pack is available online wherever Simmons is sold, or in-store as a special order. </w:t>
      </w:r>
    </w:p>
    <w:p w14:paraId="138B65A8" w14:textId="77777777" w:rsidR="00EE6AF9" w:rsidRPr="00CA030A" w:rsidRDefault="00EE6AF9"/>
    <w:p w14:paraId="48266BBE" w14:textId="13D500E4" w:rsidR="00341F4F" w:rsidRPr="00CA030A" w:rsidRDefault="00CA030A">
      <w:r>
        <w:rPr>
          <w:b/>
        </w:rPr>
        <w:lastRenderedPageBreak/>
        <w:t>Small-Copy</w:t>
      </w:r>
    </w:p>
    <w:p w14:paraId="491EECC9" w14:textId="6D09D2F2" w:rsidR="002B1E20" w:rsidRPr="00CA030A" w:rsidRDefault="002B1E20" w:rsidP="002B1E20">
      <w:pPr>
        <w:rPr>
          <w:rFonts w:cs="Cochin"/>
        </w:rPr>
      </w:pPr>
      <w:r w:rsidRPr="00CA030A">
        <w:t>The Simmons SD2000</w:t>
      </w:r>
      <w:r w:rsidR="002D4939">
        <w:t>XPPAK</w:t>
      </w:r>
      <w:r w:rsidRPr="00CA030A">
        <w:t xml:space="preserve"> Expansion Pack provides another 13” dual-zone crash cymbal and a 9” SimHex® floor tom to your SD2000 Electronic Mesh-Head Drum Kit, allowing you to create more patterns, more sounds and more playing options than with any previous Simmons electronic drum kit. Right out of the box, the SD2000 Sound Module is “expansion-ready” with two additional trigger inputs incorporated specifically to accommodate the SD2000</w:t>
      </w:r>
      <w:r w:rsidR="002D4939">
        <w:t>XPPAK</w:t>
      </w:r>
      <w:r w:rsidRPr="00CA030A">
        <w:t xml:space="preserve"> Expansion Pack components.</w:t>
      </w:r>
      <w:r>
        <w:t xml:space="preserve"> </w:t>
      </w:r>
      <w:r w:rsidR="002D4939">
        <w:t>The</w:t>
      </w:r>
      <w:r w:rsidRPr="00CA030A">
        <w:t xml:space="preserve"> Expansion Pack is available online wherever Simmons is sold, or in-store as a special order. </w:t>
      </w:r>
    </w:p>
    <w:p w14:paraId="406166C9" w14:textId="77777777" w:rsidR="006563E3" w:rsidRPr="00CA030A" w:rsidRDefault="006563E3"/>
    <w:p w14:paraId="25A966DA" w14:textId="539D1B7A" w:rsidR="00341F4F" w:rsidRPr="00CA030A" w:rsidRDefault="00EB32BB" w:rsidP="00485CDC">
      <w:r w:rsidRPr="00CA030A">
        <w:rPr>
          <w:b/>
        </w:rPr>
        <w:t>SD</w:t>
      </w:r>
      <w:r w:rsidR="007F51FF" w:rsidRPr="00CA030A">
        <w:rPr>
          <w:b/>
        </w:rPr>
        <w:t>2000</w:t>
      </w:r>
      <w:r w:rsidR="002D4939">
        <w:rPr>
          <w:b/>
        </w:rPr>
        <w:t>XPPAK</w:t>
      </w:r>
      <w:bookmarkStart w:id="0" w:name="_GoBack"/>
      <w:bookmarkEnd w:id="0"/>
      <w:r w:rsidRPr="00CA030A">
        <w:rPr>
          <w:b/>
        </w:rPr>
        <w:t xml:space="preserve"> </w:t>
      </w:r>
      <w:r w:rsidR="00485CDC" w:rsidRPr="00CA030A">
        <w:rPr>
          <w:b/>
        </w:rPr>
        <w:t xml:space="preserve">Expansion </w:t>
      </w:r>
      <w:r w:rsidR="00D44795" w:rsidRPr="00CA030A">
        <w:rPr>
          <w:b/>
        </w:rPr>
        <w:t xml:space="preserve">Pack </w:t>
      </w:r>
      <w:r w:rsidRPr="00CA030A">
        <w:rPr>
          <w:b/>
        </w:rPr>
        <w:t>Features</w:t>
      </w:r>
    </w:p>
    <w:p w14:paraId="24681971" w14:textId="1810DD55" w:rsidR="00D44795" w:rsidRPr="00CA030A" w:rsidRDefault="00485CDC" w:rsidP="00844AB7">
      <w:r w:rsidRPr="00CA030A">
        <w:t xml:space="preserve">• </w:t>
      </w:r>
      <w:r w:rsidR="00D44795" w:rsidRPr="00CA030A">
        <w:t xml:space="preserve">One </w:t>
      </w:r>
      <w:r w:rsidRPr="00CA030A">
        <w:t xml:space="preserve">13” dual-zone crash, choke-able cymbal </w:t>
      </w:r>
    </w:p>
    <w:p w14:paraId="300FEB40" w14:textId="7A112282" w:rsidR="00F236E3" w:rsidRPr="00CA030A" w:rsidRDefault="00D44795" w:rsidP="00D44795">
      <w:r w:rsidRPr="00CA030A">
        <w:t xml:space="preserve">• One </w:t>
      </w:r>
      <w:r w:rsidR="00485CDC" w:rsidRPr="00CA030A">
        <w:t>9” SimHex® floor tom</w:t>
      </w:r>
      <w:r w:rsidRPr="00CA030A">
        <w:t xml:space="preserve"> with </w:t>
      </w:r>
      <w:r w:rsidR="00E50430" w:rsidRPr="00CA030A">
        <w:t xml:space="preserve">a </w:t>
      </w:r>
      <w:r w:rsidR="00485CDC" w:rsidRPr="00CA030A">
        <w:t>t</w:t>
      </w:r>
      <w:r w:rsidR="00F236E3" w:rsidRPr="00CA030A">
        <w:t>ension-adjustable</w:t>
      </w:r>
      <w:r w:rsidR="00804C85" w:rsidRPr="00CA030A">
        <w:t xml:space="preserve"> mesh </w:t>
      </w:r>
      <w:r w:rsidRPr="00CA030A">
        <w:t xml:space="preserve">head and </w:t>
      </w:r>
      <w:r w:rsidR="00804C85" w:rsidRPr="00CA030A">
        <w:t>variable attack response</w:t>
      </w:r>
      <w:r w:rsidR="00AB493B" w:rsidRPr="00CA030A">
        <w:t xml:space="preserve"> </w:t>
      </w:r>
      <w:r w:rsidR="00F236E3" w:rsidRPr="00CA030A">
        <w:t>technology for expressive performance</w:t>
      </w:r>
    </w:p>
    <w:p w14:paraId="63994A8E" w14:textId="1140E121" w:rsidR="00F236E3" w:rsidRPr="00CA030A" w:rsidRDefault="00F236E3" w:rsidP="00F236E3">
      <w:pPr>
        <w:rPr>
          <w:rFonts w:cs="Calibri"/>
        </w:rPr>
      </w:pPr>
      <w:r w:rsidRPr="00CA030A">
        <w:t xml:space="preserve">• </w:t>
      </w:r>
      <w:r w:rsidR="00606856" w:rsidRPr="00CA030A">
        <w:rPr>
          <w:rFonts w:cs="Calibri"/>
        </w:rPr>
        <w:t>L</w:t>
      </w:r>
      <w:r w:rsidR="00E50430" w:rsidRPr="00CA030A">
        <w:rPr>
          <w:rFonts w:cs="Calibri"/>
        </w:rPr>
        <w:t>ow-profile rubber pad rim</w:t>
      </w:r>
      <w:r w:rsidR="00606856" w:rsidRPr="00CA030A">
        <w:rPr>
          <w:rFonts w:cs="Calibri"/>
        </w:rPr>
        <w:t xml:space="preserve"> provide a superior, natural playing angle</w:t>
      </w:r>
    </w:p>
    <w:p w14:paraId="32478433" w14:textId="3F8142A2" w:rsidR="00795E60" w:rsidRPr="00CA030A" w:rsidRDefault="00485CDC">
      <w:r w:rsidRPr="00CA030A">
        <w:rPr>
          <w:rFonts w:cs="Calibri"/>
        </w:rPr>
        <w:t xml:space="preserve">• Each component is designed specifically for the Simmons </w:t>
      </w:r>
      <w:r w:rsidR="00860951" w:rsidRPr="00CA030A">
        <w:t xml:space="preserve">Spherical </w:t>
      </w:r>
      <w:r w:rsidR="00AC29BB" w:rsidRPr="00CA030A">
        <w:t>Isolation Mount</w:t>
      </w:r>
      <w:r w:rsidR="003E2F09" w:rsidRPr="00CA030A">
        <w:t>ing</w:t>
      </w:r>
      <w:r w:rsidR="00AC29BB" w:rsidRPr="00CA030A">
        <w:t xml:space="preserve"> System™ </w:t>
      </w:r>
      <w:r w:rsidR="00135418" w:rsidRPr="00CA030A">
        <w:t>(SIMS)</w:t>
      </w:r>
      <w:r w:rsidRPr="00CA030A">
        <w:t xml:space="preserve">, providing </w:t>
      </w:r>
      <w:r w:rsidR="00AC29BB" w:rsidRPr="00CA030A">
        <w:t>greater custom pad placement and less crosstalk</w:t>
      </w:r>
    </w:p>
    <w:p w14:paraId="1B0E8FF6" w14:textId="2CEE78CD" w:rsidR="00D44795" w:rsidRPr="00CA030A" w:rsidRDefault="00D44795">
      <w:pPr>
        <w:rPr>
          <w:rFonts w:cs="Calibri"/>
        </w:rPr>
      </w:pPr>
      <w:r w:rsidRPr="00CA030A">
        <w:t>• Plug-n-play connectivity with the SD2000 Sound Module</w:t>
      </w:r>
      <w:r w:rsidR="002D4939">
        <w:t>,</w:t>
      </w:r>
      <w:r w:rsidRPr="00CA030A">
        <w:t xml:space="preserve"> which has additional trigger inputs</w:t>
      </w:r>
    </w:p>
    <w:sectPr w:rsidR="00D44795" w:rsidRPr="00CA03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CAB"/>
    <w:multiLevelType w:val="hybridMultilevel"/>
    <w:tmpl w:val="4C1A026E"/>
    <w:lvl w:ilvl="0" w:tplc="06C2897E">
      <w:start w:val="100"/>
      <w:numFmt w:val="bullet"/>
      <w:lvlText w:val="-"/>
      <w:lvlJc w:val="left"/>
      <w:pPr>
        <w:ind w:left="1080" w:hanging="360"/>
      </w:pPr>
      <w:rPr>
        <w:rFonts w:ascii="Helvetica" w:eastAsia="Helvetic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4F"/>
    <w:rsid w:val="0004021D"/>
    <w:rsid w:val="000527B4"/>
    <w:rsid w:val="00073CEC"/>
    <w:rsid w:val="0008110E"/>
    <w:rsid w:val="000A7532"/>
    <w:rsid w:val="000D2C62"/>
    <w:rsid w:val="000F36C6"/>
    <w:rsid w:val="00135418"/>
    <w:rsid w:val="00162551"/>
    <w:rsid w:val="00172CA1"/>
    <w:rsid w:val="00197ED6"/>
    <w:rsid w:val="001A4EB8"/>
    <w:rsid w:val="001B1238"/>
    <w:rsid w:val="001C6104"/>
    <w:rsid w:val="001E3787"/>
    <w:rsid w:val="001F439A"/>
    <w:rsid w:val="00227FD6"/>
    <w:rsid w:val="0023032D"/>
    <w:rsid w:val="0025035A"/>
    <w:rsid w:val="0025054D"/>
    <w:rsid w:val="00252F08"/>
    <w:rsid w:val="002538A4"/>
    <w:rsid w:val="00254BE0"/>
    <w:rsid w:val="00263A9F"/>
    <w:rsid w:val="002B1E20"/>
    <w:rsid w:val="002D4939"/>
    <w:rsid w:val="00341F4F"/>
    <w:rsid w:val="00350BEC"/>
    <w:rsid w:val="00366EC8"/>
    <w:rsid w:val="00393D8E"/>
    <w:rsid w:val="003D06F5"/>
    <w:rsid w:val="003D1A85"/>
    <w:rsid w:val="003E2F09"/>
    <w:rsid w:val="004218F4"/>
    <w:rsid w:val="00437251"/>
    <w:rsid w:val="00442FD5"/>
    <w:rsid w:val="00477A56"/>
    <w:rsid w:val="00485CDC"/>
    <w:rsid w:val="00485F62"/>
    <w:rsid w:val="00494F6E"/>
    <w:rsid w:val="004A3365"/>
    <w:rsid w:val="004A5134"/>
    <w:rsid w:val="004E09E4"/>
    <w:rsid w:val="004E22EE"/>
    <w:rsid w:val="00511243"/>
    <w:rsid w:val="00553981"/>
    <w:rsid w:val="00560D05"/>
    <w:rsid w:val="00582437"/>
    <w:rsid w:val="00584A7E"/>
    <w:rsid w:val="00606856"/>
    <w:rsid w:val="00626A22"/>
    <w:rsid w:val="0064237C"/>
    <w:rsid w:val="006563E3"/>
    <w:rsid w:val="00657884"/>
    <w:rsid w:val="006967ED"/>
    <w:rsid w:val="006A53CC"/>
    <w:rsid w:val="007060C7"/>
    <w:rsid w:val="007340D0"/>
    <w:rsid w:val="00734CEE"/>
    <w:rsid w:val="0074542C"/>
    <w:rsid w:val="0075397E"/>
    <w:rsid w:val="00767059"/>
    <w:rsid w:val="00795E60"/>
    <w:rsid w:val="00796A64"/>
    <w:rsid w:val="007A6B54"/>
    <w:rsid w:val="007C77D5"/>
    <w:rsid w:val="007F51FF"/>
    <w:rsid w:val="00804C85"/>
    <w:rsid w:val="0083171C"/>
    <w:rsid w:val="00841301"/>
    <w:rsid w:val="00844AB7"/>
    <w:rsid w:val="008607BA"/>
    <w:rsid w:val="00860951"/>
    <w:rsid w:val="00870608"/>
    <w:rsid w:val="00871BF7"/>
    <w:rsid w:val="0087683A"/>
    <w:rsid w:val="008831A4"/>
    <w:rsid w:val="008841D1"/>
    <w:rsid w:val="008F3E7C"/>
    <w:rsid w:val="00904483"/>
    <w:rsid w:val="00916702"/>
    <w:rsid w:val="00932D3B"/>
    <w:rsid w:val="0093641B"/>
    <w:rsid w:val="009F2AB2"/>
    <w:rsid w:val="00A011DD"/>
    <w:rsid w:val="00A14748"/>
    <w:rsid w:val="00A267B8"/>
    <w:rsid w:val="00A64C08"/>
    <w:rsid w:val="00A961C9"/>
    <w:rsid w:val="00AB493B"/>
    <w:rsid w:val="00AC1BE7"/>
    <w:rsid w:val="00AC29BB"/>
    <w:rsid w:val="00AC40C0"/>
    <w:rsid w:val="00AC7849"/>
    <w:rsid w:val="00AE3946"/>
    <w:rsid w:val="00B70756"/>
    <w:rsid w:val="00B92AD9"/>
    <w:rsid w:val="00BB081D"/>
    <w:rsid w:val="00BC05DC"/>
    <w:rsid w:val="00BC44F1"/>
    <w:rsid w:val="00BE0B9A"/>
    <w:rsid w:val="00BE714E"/>
    <w:rsid w:val="00BF654F"/>
    <w:rsid w:val="00C12EBA"/>
    <w:rsid w:val="00C212BE"/>
    <w:rsid w:val="00C63CCE"/>
    <w:rsid w:val="00C65F1C"/>
    <w:rsid w:val="00C80626"/>
    <w:rsid w:val="00CA030A"/>
    <w:rsid w:val="00CA3AC7"/>
    <w:rsid w:val="00CD16B1"/>
    <w:rsid w:val="00CD3538"/>
    <w:rsid w:val="00D44795"/>
    <w:rsid w:val="00D50B1B"/>
    <w:rsid w:val="00D65BD0"/>
    <w:rsid w:val="00D93F18"/>
    <w:rsid w:val="00DB4F69"/>
    <w:rsid w:val="00DD21D3"/>
    <w:rsid w:val="00DD6AB5"/>
    <w:rsid w:val="00DD6CA2"/>
    <w:rsid w:val="00DD79BE"/>
    <w:rsid w:val="00DE1D61"/>
    <w:rsid w:val="00E50430"/>
    <w:rsid w:val="00E975C5"/>
    <w:rsid w:val="00EB32BB"/>
    <w:rsid w:val="00EB7078"/>
    <w:rsid w:val="00ED0F0B"/>
    <w:rsid w:val="00EE6AF9"/>
    <w:rsid w:val="00EF2504"/>
    <w:rsid w:val="00F0061F"/>
    <w:rsid w:val="00F066D3"/>
    <w:rsid w:val="00F236E3"/>
    <w:rsid w:val="00F26A0F"/>
    <w:rsid w:val="00F43C07"/>
    <w:rsid w:val="00F578A7"/>
    <w:rsid w:val="00FE48F0"/>
    <w:rsid w:val="00FE74A1"/>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E4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D3"/>
    <w:rPr>
      <w:rFonts w:ascii="Lucida Grande" w:hAnsi="Lucida Grande" w:cs="Lucida Grande"/>
      <w:sz w:val="18"/>
      <w:szCs w:val="18"/>
    </w:rPr>
  </w:style>
  <w:style w:type="paragraph" w:styleId="ListParagraph">
    <w:name w:val="List Paragraph"/>
    <w:basedOn w:val="Normal"/>
    <w:uiPriority w:val="34"/>
    <w:qFormat/>
    <w:rsid w:val="00796A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D3"/>
    <w:rPr>
      <w:rFonts w:ascii="Lucida Grande" w:hAnsi="Lucida Grande" w:cs="Lucida Grande"/>
      <w:sz w:val="18"/>
      <w:szCs w:val="18"/>
    </w:rPr>
  </w:style>
  <w:style w:type="paragraph" w:styleId="ListParagraph">
    <w:name w:val="List Paragraph"/>
    <w:basedOn w:val="Normal"/>
    <w:uiPriority w:val="34"/>
    <w:qFormat/>
    <w:rsid w:val="0079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549</Words>
  <Characters>3133</Characters>
  <Application>Microsoft Macintosh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Dario Fagnani</cp:lastModifiedBy>
  <cp:revision>9</cp:revision>
  <cp:lastPrinted>2017-04-10T16:36:00Z</cp:lastPrinted>
  <dcterms:created xsi:type="dcterms:W3CDTF">2017-05-19T17:40:00Z</dcterms:created>
  <dcterms:modified xsi:type="dcterms:W3CDTF">2017-07-18T00:56:00Z</dcterms:modified>
</cp:coreProperties>
</file>