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6CB51" w14:textId="15F28322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bookmarkStart w:id="0" w:name="_GoBack"/>
      <w:bookmarkEnd w:id="0"/>
      <w:r w:rsidRPr="00123BD7">
        <w:rPr>
          <w:rFonts w:cs="Helvetica"/>
          <w:b/>
          <w:bCs/>
          <w:sz w:val="22"/>
          <w:szCs w:val="22"/>
          <w:u w:val="single"/>
        </w:rPr>
        <w:t xml:space="preserve">JETWAY SERIES HARDSHELL </w:t>
      </w:r>
      <w:r w:rsidR="007E5D87">
        <w:rPr>
          <w:rFonts w:cs="Helvetica"/>
          <w:b/>
          <w:bCs/>
          <w:sz w:val="22"/>
          <w:szCs w:val="22"/>
          <w:u w:val="single"/>
        </w:rPr>
        <w:t xml:space="preserve">KEYBOARD </w:t>
      </w:r>
      <w:r w:rsidRPr="00123BD7">
        <w:rPr>
          <w:rFonts w:cs="Helvetica"/>
          <w:b/>
          <w:bCs/>
          <w:sz w:val="22"/>
          <w:szCs w:val="22"/>
          <w:u w:val="single"/>
        </w:rPr>
        <w:t>PORTER</w:t>
      </w:r>
      <w:r w:rsidR="007E5D87">
        <w:rPr>
          <w:rFonts w:cs="Helvetica"/>
          <w:b/>
          <w:bCs/>
          <w:sz w:val="22"/>
          <w:szCs w:val="22"/>
          <w:u w:val="single"/>
        </w:rPr>
        <w:t>S</w:t>
      </w:r>
    </w:p>
    <w:p w14:paraId="2FC2BA18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5C69F220" w14:textId="1C5B074E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 xml:space="preserve">When you’re ready to step up, the </w:t>
      </w:r>
      <w:r w:rsidRPr="00123BD7">
        <w:rPr>
          <w:rFonts w:cs="Helvetica"/>
          <w:b/>
          <w:bCs/>
          <w:sz w:val="22"/>
          <w:szCs w:val="22"/>
        </w:rPr>
        <w:t xml:space="preserve">Road Runner Jetway Series </w:t>
      </w:r>
      <w:r w:rsidR="007E5D87">
        <w:rPr>
          <w:rFonts w:cs="Helvetica"/>
          <w:b/>
          <w:bCs/>
          <w:sz w:val="22"/>
          <w:szCs w:val="22"/>
        </w:rPr>
        <w:t xml:space="preserve">Hardshell </w:t>
      </w:r>
      <w:r w:rsidRPr="00123BD7">
        <w:rPr>
          <w:rFonts w:cs="Helvetica"/>
          <w:b/>
          <w:bCs/>
          <w:sz w:val="22"/>
          <w:szCs w:val="22"/>
        </w:rPr>
        <w:t xml:space="preserve">Keyboard </w:t>
      </w:r>
      <w:r w:rsidR="007E5D87">
        <w:rPr>
          <w:rFonts w:cs="Helvetica"/>
          <w:b/>
          <w:bCs/>
          <w:sz w:val="22"/>
          <w:szCs w:val="22"/>
        </w:rPr>
        <w:t>Porters</w:t>
      </w:r>
      <w:r w:rsidRPr="00123BD7">
        <w:rPr>
          <w:rFonts w:cs="Helvetica"/>
          <w:sz w:val="22"/>
          <w:szCs w:val="22"/>
        </w:rPr>
        <w:t xml:space="preserve"> offer top quality, best-in-class protection for musicians who </w:t>
      </w:r>
      <w:r w:rsidR="007E5D87">
        <w:rPr>
          <w:rFonts w:cs="Helvetica"/>
          <w:sz w:val="22"/>
          <w:szCs w:val="22"/>
        </w:rPr>
        <w:t>take their travel seriously</w:t>
      </w:r>
      <w:r w:rsidRPr="00123BD7">
        <w:rPr>
          <w:rFonts w:cs="Helvetica"/>
          <w:sz w:val="22"/>
          <w:szCs w:val="22"/>
        </w:rPr>
        <w:t xml:space="preserve">. For loading into the club and loading back out onto the tour bus, van or plane, these workhorse cases give you </w:t>
      </w:r>
      <w:r w:rsidR="007E5D87">
        <w:rPr>
          <w:rFonts w:cs="Helvetica"/>
          <w:sz w:val="22"/>
          <w:szCs w:val="22"/>
        </w:rPr>
        <w:t xml:space="preserve">the </w:t>
      </w:r>
      <w:r w:rsidRPr="00123BD7">
        <w:rPr>
          <w:rFonts w:cs="Helvetica"/>
          <w:sz w:val="22"/>
          <w:szCs w:val="22"/>
        </w:rPr>
        <w:t>feature</w:t>
      </w:r>
      <w:r w:rsidR="007E5D87">
        <w:rPr>
          <w:rFonts w:cs="Helvetica"/>
          <w:sz w:val="22"/>
          <w:szCs w:val="22"/>
        </w:rPr>
        <w:t>s</w:t>
      </w:r>
      <w:r w:rsidRPr="00123BD7">
        <w:rPr>
          <w:rFonts w:cs="Helvetica"/>
          <w:sz w:val="22"/>
          <w:szCs w:val="22"/>
        </w:rPr>
        <w:t xml:space="preserve"> and conveniences </w:t>
      </w:r>
      <w:r w:rsidR="007E5D87">
        <w:rPr>
          <w:rFonts w:cs="Helvetica"/>
          <w:sz w:val="22"/>
          <w:szCs w:val="22"/>
        </w:rPr>
        <w:t xml:space="preserve">usually </w:t>
      </w:r>
      <w:r w:rsidRPr="00123BD7">
        <w:rPr>
          <w:rFonts w:cs="Helvetica"/>
          <w:sz w:val="22"/>
          <w:szCs w:val="22"/>
        </w:rPr>
        <w:t xml:space="preserve">found only in cases </w:t>
      </w:r>
      <w:r w:rsidR="007E5D87">
        <w:rPr>
          <w:rFonts w:cs="Helvetica"/>
          <w:sz w:val="22"/>
          <w:szCs w:val="22"/>
        </w:rPr>
        <w:t>costing</w:t>
      </w:r>
      <w:r w:rsidR="007E5D87" w:rsidRPr="00123BD7">
        <w:rPr>
          <w:rFonts w:cs="Helvetica"/>
          <w:sz w:val="22"/>
          <w:szCs w:val="22"/>
        </w:rPr>
        <w:t xml:space="preserve"> </w:t>
      </w:r>
      <w:r w:rsidRPr="00123BD7">
        <w:rPr>
          <w:rFonts w:cs="Helvetica"/>
          <w:sz w:val="22"/>
          <w:szCs w:val="22"/>
        </w:rPr>
        <w:t xml:space="preserve">much more. A rugged, molded PE hardshell case provides top-grade protection for touring, traveling and storage, while </w:t>
      </w:r>
      <w:r w:rsidR="007E5D87">
        <w:rPr>
          <w:rFonts w:cs="Helvetica"/>
          <w:sz w:val="22"/>
          <w:szCs w:val="22"/>
        </w:rPr>
        <w:t>a</w:t>
      </w:r>
      <w:r w:rsidR="007E5D87" w:rsidRPr="00123BD7">
        <w:rPr>
          <w:rFonts w:cs="Helvetica"/>
          <w:sz w:val="22"/>
          <w:szCs w:val="22"/>
        </w:rPr>
        <w:t xml:space="preserve"> </w:t>
      </w:r>
      <w:r w:rsidRPr="00123BD7">
        <w:rPr>
          <w:rFonts w:cs="Helvetica"/>
          <w:sz w:val="22"/>
          <w:szCs w:val="22"/>
        </w:rPr>
        <w:t xml:space="preserve">soft interior protects </w:t>
      </w:r>
      <w:r w:rsidR="007E5D87">
        <w:rPr>
          <w:rFonts w:cs="Helvetica"/>
          <w:sz w:val="22"/>
          <w:szCs w:val="22"/>
        </w:rPr>
        <w:t xml:space="preserve">every aspect of </w:t>
      </w:r>
      <w:r w:rsidRPr="00123BD7">
        <w:rPr>
          <w:rFonts w:cs="Helvetica"/>
          <w:sz w:val="22"/>
          <w:szCs w:val="22"/>
        </w:rPr>
        <w:t xml:space="preserve">your keyboard. Movable bumpers and panels give your instrument a tight, custom fit. In-line skate wheels and </w:t>
      </w:r>
      <w:r w:rsidR="007E5D87">
        <w:rPr>
          <w:rFonts w:cs="Helvetica"/>
          <w:sz w:val="22"/>
          <w:szCs w:val="22"/>
        </w:rPr>
        <w:t xml:space="preserve">a </w:t>
      </w:r>
      <w:r w:rsidRPr="00123BD7">
        <w:rPr>
          <w:rFonts w:cs="Helvetica"/>
          <w:sz w:val="22"/>
          <w:szCs w:val="22"/>
        </w:rPr>
        <w:t>balanced, rubberized handle allow for easy and comfortable cartage</w:t>
      </w:r>
      <w:r w:rsidR="007E5D87">
        <w:rPr>
          <w:rFonts w:cs="Helvetica"/>
          <w:sz w:val="22"/>
          <w:szCs w:val="22"/>
        </w:rPr>
        <w:t>. And</w:t>
      </w:r>
      <w:r w:rsidRPr="00123BD7">
        <w:rPr>
          <w:rFonts w:cs="Helvetica"/>
          <w:sz w:val="22"/>
          <w:szCs w:val="22"/>
        </w:rPr>
        <w:t xml:space="preserve"> its built-in TSA lock offers additional peace of mind on </w:t>
      </w:r>
      <w:proofErr w:type="gramStart"/>
      <w:r w:rsidRPr="00123BD7">
        <w:rPr>
          <w:rFonts w:cs="Helvetica"/>
          <w:sz w:val="22"/>
          <w:szCs w:val="22"/>
        </w:rPr>
        <w:t>fly-away</w:t>
      </w:r>
      <w:proofErr w:type="gramEnd"/>
      <w:r w:rsidRPr="00123BD7">
        <w:rPr>
          <w:rFonts w:cs="Helvetica"/>
          <w:sz w:val="22"/>
          <w:szCs w:val="22"/>
        </w:rPr>
        <w:t xml:space="preserve"> gigs. The </w:t>
      </w:r>
      <w:r w:rsidRPr="00123BD7">
        <w:rPr>
          <w:rFonts w:cs="Helvetica"/>
          <w:b/>
          <w:bCs/>
          <w:sz w:val="22"/>
          <w:szCs w:val="22"/>
        </w:rPr>
        <w:t>Jetway Series</w:t>
      </w:r>
      <w:r w:rsidR="007E5D87">
        <w:rPr>
          <w:rFonts w:cs="Helvetica"/>
          <w:b/>
          <w:bCs/>
          <w:sz w:val="22"/>
          <w:szCs w:val="22"/>
        </w:rPr>
        <w:t xml:space="preserve"> also</w:t>
      </w:r>
      <w:r w:rsidRPr="00123BD7">
        <w:rPr>
          <w:rFonts w:cs="Helvetica"/>
          <w:sz w:val="22"/>
          <w:szCs w:val="22"/>
        </w:rPr>
        <w:t xml:space="preserve"> includes a rubberized, ergonomic luggage-style handle, a spring-loaded tow handle and compact, high-impact closures. Plus, its attractive stainless steel hinges and aluminum wrap-around valance makes you look good even before you get to the show. </w:t>
      </w:r>
    </w:p>
    <w:p w14:paraId="677A936F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6476F30C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b/>
          <w:bCs/>
          <w:sz w:val="22"/>
          <w:szCs w:val="22"/>
        </w:rPr>
        <w:t>RRPE61TSA</w:t>
      </w:r>
    </w:p>
    <w:p w14:paraId="4256F883" w14:textId="418B9CAD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i/>
          <w:iCs/>
          <w:sz w:val="22"/>
          <w:szCs w:val="22"/>
        </w:rPr>
        <w:t>Road Runner Jetway Series 61-Key Hardshell</w:t>
      </w:r>
      <w:r w:rsidR="007E5D87">
        <w:rPr>
          <w:rFonts w:cs="Helvetica"/>
          <w:i/>
          <w:iCs/>
          <w:sz w:val="22"/>
          <w:szCs w:val="22"/>
        </w:rPr>
        <w:t xml:space="preserve"> Keyboard</w:t>
      </w:r>
      <w:r w:rsidRPr="00123BD7">
        <w:rPr>
          <w:rFonts w:cs="Helvetica"/>
          <w:i/>
          <w:iCs/>
          <w:sz w:val="22"/>
          <w:szCs w:val="22"/>
        </w:rPr>
        <w:t xml:space="preserve"> Porter</w:t>
      </w:r>
    </w:p>
    <w:p w14:paraId="1D889BAC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1CC8E669" w14:textId="6A1AAE26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 xml:space="preserve">When you’re ready to step up, the </w:t>
      </w:r>
      <w:r w:rsidRPr="00123BD7">
        <w:rPr>
          <w:rFonts w:cs="Helvetica"/>
          <w:b/>
          <w:bCs/>
          <w:sz w:val="22"/>
          <w:szCs w:val="22"/>
        </w:rPr>
        <w:t xml:space="preserve">Road Runner Jetway Series RRPE61TSA Hardshell </w:t>
      </w:r>
      <w:r w:rsidR="007E5D87">
        <w:rPr>
          <w:rFonts w:cs="Helvetica"/>
          <w:b/>
          <w:bCs/>
          <w:sz w:val="22"/>
          <w:szCs w:val="22"/>
        </w:rPr>
        <w:t xml:space="preserve">Keyboard </w:t>
      </w:r>
      <w:r w:rsidRPr="00123BD7">
        <w:rPr>
          <w:rFonts w:cs="Helvetica"/>
          <w:b/>
          <w:bCs/>
          <w:sz w:val="22"/>
          <w:szCs w:val="22"/>
        </w:rPr>
        <w:t>Porter</w:t>
      </w:r>
      <w:r w:rsidRPr="00123BD7">
        <w:rPr>
          <w:rFonts w:cs="Helvetica"/>
          <w:sz w:val="22"/>
          <w:szCs w:val="22"/>
        </w:rPr>
        <w:t xml:space="preserve"> offers top quality, best-in-class protection for musicians who </w:t>
      </w:r>
      <w:r w:rsidR="007E5D87">
        <w:rPr>
          <w:rFonts w:cs="Helvetica"/>
          <w:sz w:val="22"/>
          <w:szCs w:val="22"/>
        </w:rPr>
        <w:t>take their travel seriously</w:t>
      </w:r>
      <w:r w:rsidRPr="00123BD7">
        <w:rPr>
          <w:rFonts w:cs="Helvetica"/>
          <w:sz w:val="22"/>
          <w:szCs w:val="22"/>
        </w:rPr>
        <w:t xml:space="preserve">. For loading into the club and loading back out onto the tour bus, van or plane, this workhorse case gives you features and conveniences </w:t>
      </w:r>
      <w:r w:rsidR="007E5D87">
        <w:rPr>
          <w:rFonts w:cs="Helvetica"/>
          <w:sz w:val="22"/>
          <w:szCs w:val="22"/>
        </w:rPr>
        <w:t xml:space="preserve">usually </w:t>
      </w:r>
      <w:r w:rsidRPr="00123BD7">
        <w:rPr>
          <w:rFonts w:cs="Helvetica"/>
          <w:sz w:val="22"/>
          <w:szCs w:val="22"/>
        </w:rPr>
        <w:t xml:space="preserve">found only in cases </w:t>
      </w:r>
      <w:r w:rsidR="007E5D87">
        <w:rPr>
          <w:rFonts w:cs="Helvetica"/>
          <w:sz w:val="22"/>
          <w:szCs w:val="22"/>
        </w:rPr>
        <w:t>costing</w:t>
      </w:r>
      <w:r w:rsidR="007E5D87" w:rsidRPr="00123BD7">
        <w:rPr>
          <w:rFonts w:cs="Helvetica"/>
          <w:sz w:val="22"/>
          <w:szCs w:val="22"/>
        </w:rPr>
        <w:t xml:space="preserve"> </w:t>
      </w:r>
      <w:r w:rsidRPr="00123BD7">
        <w:rPr>
          <w:rFonts w:cs="Helvetica"/>
          <w:sz w:val="22"/>
          <w:szCs w:val="22"/>
        </w:rPr>
        <w:t xml:space="preserve">much more. A rugged, molded PE hardshell case provides top-grade protection for touring, traveling and storage, while </w:t>
      </w:r>
      <w:r w:rsidR="007E5D87">
        <w:rPr>
          <w:rFonts w:cs="Helvetica"/>
          <w:sz w:val="22"/>
          <w:szCs w:val="22"/>
        </w:rPr>
        <w:t>a</w:t>
      </w:r>
      <w:r w:rsidR="007E5D87" w:rsidRPr="00123BD7">
        <w:rPr>
          <w:rFonts w:cs="Helvetica"/>
          <w:sz w:val="22"/>
          <w:szCs w:val="22"/>
        </w:rPr>
        <w:t xml:space="preserve"> </w:t>
      </w:r>
      <w:r w:rsidRPr="00123BD7">
        <w:rPr>
          <w:rFonts w:cs="Helvetica"/>
          <w:sz w:val="22"/>
          <w:szCs w:val="22"/>
        </w:rPr>
        <w:t xml:space="preserve">soft interior protects </w:t>
      </w:r>
      <w:r w:rsidR="007E5D87">
        <w:rPr>
          <w:rFonts w:cs="Helvetica"/>
          <w:sz w:val="22"/>
          <w:szCs w:val="22"/>
        </w:rPr>
        <w:t xml:space="preserve">every aspect of </w:t>
      </w:r>
      <w:r w:rsidRPr="00123BD7">
        <w:rPr>
          <w:rFonts w:cs="Helvetica"/>
          <w:sz w:val="22"/>
          <w:szCs w:val="22"/>
        </w:rPr>
        <w:t>your keyboard. Movable bumpers and panels give your instrument a tight, custom fit. In-line skate wheels and balanced, rubberized handle allow for easy and comfortable cartage</w:t>
      </w:r>
      <w:r w:rsidR="007E5D87">
        <w:rPr>
          <w:rFonts w:cs="Helvetica"/>
          <w:sz w:val="22"/>
          <w:szCs w:val="22"/>
        </w:rPr>
        <w:t>. A</w:t>
      </w:r>
      <w:r w:rsidRPr="00123BD7">
        <w:rPr>
          <w:rFonts w:cs="Helvetica"/>
          <w:sz w:val="22"/>
          <w:szCs w:val="22"/>
        </w:rPr>
        <w:t xml:space="preserve">nd its built-in TSA lock offers additional peace of mind on </w:t>
      </w:r>
      <w:proofErr w:type="gramStart"/>
      <w:r w:rsidRPr="00123BD7">
        <w:rPr>
          <w:rFonts w:cs="Helvetica"/>
          <w:sz w:val="22"/>
          <w:szCs w:val="22"/>
        </w:rPr>
        <w:t>fly-away</w:t>
      </w:r>
      <w:proofErr w:type="gramEnd"/>
      <w:r w:rsidRPr="00123BD7">
        <w:rPr>
          <w:rFonts w:cs="Helvetica"/>
          <w:sz w:val="22"/>
          <w:szCs w:val="22"/>
        </w:rPr>
        <w:t xml:space="preserve"> gigs. The </w:t>
      </w:r>
      <w:r w:rsidRPr="00123BD7">
        <w:rPr>
          <w:rFonts w:cs="Helvetica"/>
          <w:b/>
          <w:bCs/>
          <w:sz w:val="22"/>
          <w:szCs w:val="22"/>
        </w:rPr>
        <w:t>RRPE61TSA</w:t>
      </w:r>
      <w:r w:rsidRPr="00123BD7">
        <w:rPr>
          <w:rFonts w:cs="Helvetica"/>
          <w:sz w:val="22"/>
          <w:szCs w:val="22"/>
        </w:rPr>
        <w:t xml:space="preserve"> also includes a rubberized, ergonomic luggage-style handle, a spring-loaded tow handle and compact, high-impact enclosures. Plus, its attractive stainless steel hinges and aluminum wrap-around valance makes you look good even before you get to the show. </w:t>
      </w:r>
    </w:p>
    <w:p w14:paraId="623C0436" w14:textId="77777777" w:rsidR="00123BD7" w:rsidRPr="00123BD7" w:rsidRDefault="00123BD7" w:rsidP="00123BD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37A830E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 xml:space="preserve">• </w:t>
      </w:r>
      <w:proofErr w:type="gramStart"/>
      <w:r w:rsidRPr="00123BD7">
        <w:rPr>
          <w:rFonts w:cs="Helvetica"/>
          <w:sz w:val="22"/>
          <w:szCs w:val="22"/>
        </w:rPr>
        <w:t>Fits</w:t>
      </w:r>
      <w:proofErr w:type="gramEnd"/>
      <w:r w:rsidRPr="00123BD7">
        <w:rPr>
          <w:rFonts w:cs="Helvetica"/>
          <w:sz w:val="22"/>
          <w:szCs w:val="22"/>
        </w:rPr>
        <w:t xml:space="preserve"> most 61-key keyboards</w:t>
      </w:r>
    </w:p>
    <w:p w14:paraId="7E027817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Rugged, molded best-in-class PE hardshell case</w:t>
      </w:r>
    </w:p>
    <w:p w14:paraId="3FC5F98D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Scratch resistant, soft-lined interior</w:t>
      </w:r>
    </w:p>
    <w:p w14:paraId="29035EFB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Movable, custom-fit interior bumpers and panels</w:t>
      </w:r>
    </w:p>
    <w:p w14:paraId="015F84FA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Compact, high-impact TSA closures</w:t>
      </w:r>
    </w:p>
    <w:p w14:paraId="487D0A5D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In-line skate wheels and spring-loaded, rubber tow handle</w:t>
      </w:r>
    </w:p>
    <w:p w14:paraId="00037DB0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Ergonomic, luggage-style handle</w:t>
      </w:r>
    </w:p>
    <w:p w14:paraId="20F97718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Rust-resistant, stainless steel hinges</w:t>
      </w:r>
    </w:p>
    <w:p w14:paraId="1D5AA95E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lastRenderedPageBreak/>
        <w:t>• Sturdy wrap-around aluminum valance</w:t>
      </w:r>
    </w:p>
    <w:p w14:paraId="3A202DB0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 xml:space="preserve">• Molded-in vertical and horizontal feet </w:t>
      </w:r>
    </w:p>
    <w:p w14:paraId="7F859369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42751CD4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b/>
          <w:bCs/>
          <w:sz w:val="22"/>
          <w:szCs w:val="22"/>
        </w:rPr>
        <w:t>RRPE88TSA</w:t>
      </w:r>
    </w:p>
    <w:p w14:paraId="21DFCA42" w14:textId="06D83281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>
        <w:rPr>
          <w:rFonts w:cs="Helvetica"/>
          <w:i/>
          <w:iCs/>
          <w:sz w:val="22"/>
          <w:szCs w:val="22"/>
        </w:rPr>
        <w:t>Road Runner Jetway Series 88</w:t>
      </w:r>
      <w:r w:rsidRPr="00123BD7">
        <w:rPr>
          <w:rFonts w:cs="Helvetica"/>
          <w:i/>
          <w:iCs/>
          <w:sz w:val="22"/>
          <w:szCs w:val="22"/>
        </w:rPr>
        <w:t xml:space="preserve">-Key Hardshell </w:t>
      </w:r>
      <w:r w:rsidR="007E5D87">
        <w:rPr>
          <w:rFonts w:cs="Helvetica"/>
          <w:i/>
          <w:iCs/>
          <w:sz w:val="22"/>
          <w:szCs w:val="22"/>
        </w:rPr>
        <w:t xml:space="preserve">Keyboard </w:t>
      </w:r>
      <w:r w:rsidRPr="00123BD7">
        <w:rPr>
          <w:rFonts w:cs="Helvetica"/>
          <w:i/>
          <w:iCs/>
          <w:sz w:val="22"/>
          <w:szCs w:val="22"/>
        </w:rPr>
        <w:t>Porter</w:t>
      </w:r>
    </w:p>
    <w:p w14:paraId="215F0644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558032B2" w14:textId="7D284EEA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 xml:space="preserve">When you’re ready to step up, the </w:t>
      </w:r>
      <w:r w:rsidRPr="00123BD7">
        <w:rPr>
          <w:rFonts w:cs="Helvetica"/>
          <w:b/>
          <w:bCs/>
          <w:sz w:val="22"/>
          <w:szCs w:val="22"/>
        </w:rPr>
        <w:t xml:space="preserve">Road Runner Jetway Series RRPE88TSA Hardshell </w:t>
      </w:r>
      <w:r w:rsidR="007E5D87">
        <w:rPr>
          <w:rFonts w:cs="Helvetica"/>
          <w:b/>
          <w:bCs/>
          <w:sz w:val="22"/>
          <w:szCs w:val="22"/>
        </w:rPr>
        <w:t xml:space="preserve">Keyboard </w:t>
      </w:r>
      <w:r w:rsidRPr="00123BD7">
        <w:rPr>
          <w:rFonts w:cs="Helvetica"/>
          <w:b/>
          <w:bCs/>
          <w:sz w:val="22"/>
          <w:szCs w:val="22"/>
        </w:rPr>
        <w:t>Porter</w:t>
      </w:r>
      <w:r w:rsidRPr="00123BD7">
        <w:rPr>
          <w:rFonts w:cs="Helvetica"/>
          <w:sz w:val="22"/>
          <w:szCs w:val="22"/>
        </w:rPr>
        <w:t xml:space="preserve"> offers top quality, best-in-class protection for musicians who </w:t>
      </w:r>
      <w:r w:rsidR="007E5D87">
        <w:rPr>
          <w:rFonts w:cs="Helvetica"/>
          <w:sz w:val="22"/>
          <w:szCs w:val="22"/>
        </w:rPr>
        <w:t>take their travel seriously</w:t>
      </w:r>
      <w:r w:rsidRPr="00123BD7">
        <w:rPr>
          <w:rFonts w:cs="Helvetica"/>
          <w:sz w:val="22"/>
          <w:szCs w:val="22"/>
        </w:rPr>
        <w:t xml:space="preserve">. For loading into the club and loading back out onto the tour bus, van or plane, this workhorse case gives you features and conveniences </w:t>
      </w:r>
      <w:r w:rsidR="007E5D87">
        <w:rPr>
          <w:rFonts w:cs="Helvetica"/>
          <w:sz w:val="22"/>
          <w:szCs w:val="22"/>
        </w:rPr>
        <w:t xml:space="preserve">usually </w:t>
      </w:r>
      <w:r w:rsidRPr="00123BD7">
        <w:rPr>
          <w:rFonts w:cs="Helvetica"/>
          <w:sz w:val="22"/>
          <w:szCs w:val="22"/>
        </w:rPr>
        <w:t xml:space="preserve">found only in cases </w:t>
      </w:r>
      <w:r w:rsidR="007E5D87">
        <w:rPr>
          <w:rFonts w:cs="Helvetica"/>
          <w:sz w:val="22"/>
          <w:szCs w:val="22"/>
        </w:rPr>
        <w:t>costing</w:t>
      </w:r>
      <w:r w:rsidR="007E5D87" w:rsidRPr="00123BD7">
        <w:rPr>
          <w:rFonts w:cs="Helvetica"/>
          <w:sz w:val="22"/>
          <w:szCs w:val="22"/>
        </w:rPr>
        <w:t xml:space="preserve"> </w:t>
      </w:r>
      <w:r w:rsidRPr="00123BD7">
        <w:rPr>
          <w:rFonts w:cs="Helvetica"/>
          <w:sz w:val="22"/>
          <w:szCs w:val="22"/>
        </w:rPr>
        <w:t xml:space="preserve">much more. A rugged, molded PE hardshell case provides top-grade protection for touring, traveling and storage, while </w:t>
      </w:r>
      <w:r w:rsidR="007E5D87">
        <w:rPr>
          <w:rFonts w:cs="Helvetica"/>
          <w:sz w:val="22"/>
          <w:szCs w:val="22"/>
        </w:rPr>
        <w:t>a</w:t>
      </w:r>
      <w:r w:rsidR="007E5D87" w:rsidRPr="00123BD7">
        <w:rPr>
          <w:rFonts w:cs="Helvetica"/>
          <w:sz w:val="22"/>
          <w:szCs w:val="22"/>
        </w:rPr>
        <w:t xml:space="preserve"> </w:t>
      </w:r>
      <w:r w:rsidRPr="00123BD7">
        <w:rPr>
          <w:rFonts w:cs="Helvetica"/>
          <w:sz w:val="22"/>
          <w:szCs w:val="22"/>
        </w:rPr>
        <w:t xml:space="preserve">soft interior protects </w:t>
      </w:r>
      <w:r w:rsidR="007E5D87">
        <w:rPr>
          <w:rFonts w:cs="Helvetica"/>
          <w:sz w:val="22"/>
          <w:szCs w:val="22"/>
        </w:rPr>
        <w:t xml:space="preserve">every aspect of </w:t>
      </w:r>
      <w:r w:rsidRPr="00123BD7">
        <w:rPr>
          <w:rFonts w:cs="Helvetica"/>
          <w:sz w:val="22"/>
          <w:szCs w:val="22"/>
        </w:rPr>
        <w:t>your keyboard. Movable bumpers and panels give your instrument a tight, custom fit. In-line skate wheels and balanced, rubberized handle allow for easy and comfortable cartage</w:t>
      </w:r>
      <w:r w:rsidR="007E5D87">
        <w:rPr>
          <w:rFonts w:cs="Helvetica"/>
          <w:sz w:val="22"/>
          <w:szCs w:val="22"/>
        </w:rPr>
        <w:t>. And</w:t>
      </w:r>
      <w:r w:rsidRPr="00123BD7">
        <w:rPr>
          <w:rFonts w:cs="Helvetica"/>
          <w:sz w:val="22"/>
          <w:szCs w:val="22"/>
        </w:rPr>
        <w:t xml:space="preserve"> its built-in TSA lock offers additional peace of mind on </w:t>
      </w:r>
      <w:proofErr w:type="gramStart"/>
      <w:r w:rsidRPr="00123BD7">
        <w:rPr>
          <w:rFonts w:cs="Helvetica"/>
          <w:sz w:val="22"/>
          <w:szCs w:val="22"/>
        </w:rPr>
        <w:t>fly-away</w:t>
      </w:r>
      <w:proofErr w:type="gramEnd"/>
      <w:r w:rsidRPr="00123BD7">
        <w:rPr>
          <w:rFonts w:cs="Helvetica"/>
          <w:sz w:val="22"/>
          <w:szCs w:val="22"/>
        </w:rPr>
        <w:t xml:space="preserve"> gigs. The </w:t>
      </w:r>
      <w:r w:rsidRPr="00123BD7">
        <w:rPr>
          <w:rFonts w:cs="Helvetica"/>
          <w:b/>
          <w:bCs/>
          <w:sz w:val="22"/>
          <w:szCs w:val="22"/>
        </w:rPr>
        <w:t>RRPE88TSA</w:t>
      </w:r>
      <w:r w:rsidRPr="00123BD7">
        <w:rPr>
          <w:rFonts w:cs="Helvetica"/>
          <w:sz w:val="22"/>
          <w:szCs w:val="22"/>
        </w:rPr>
        <w:t xml:space="preserve"> also includes a rubberized, ergonomic luggage-style handle, a spring-loaded tow handle and compact, high-impact enclosures. Plus, its attractive stainless steel hinges and aluminum wrap-around valance makes you look good even before you get to the show. </w:t>
      </w:r>
    </w:p>
    <w:p w14:paraId="3225C842" w14:textId="77777777" w:rsidR="00123BD7" w:rsidRPr="00123BD7" w:rsidRDefault="00123BD7" w:rsidP="00123BD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E804D89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 xml:space="preserve">• </w:t>
      </w:r>
      <w:proofErr w:type="gramStart"/>
      <w:r w:rsidRPr="00123BD7">
        <w:rPr>
          <w:rFonts w:cs="Helvetica"/>
          <w:sz w:val="22"/>
          <w:szCs w:val="22"/>
        </w:rPr>
        <w:t>Fits</w:t>
      </w:r>
      <w:proofErr w:type="gramEnd"/>
      <w:r w:rsidRPr="00123BD7">
        <w:rPr>
          <w:rFonts w:cs="Helvetica"/>
          <w:sz w:val="22"/>
          <w:szCs w:val="22"/>
        </w:rPr>
        <w:t xml:space="preserve"> most 88-key keyboards</w:t>
      </w:r>
    </w:p>
    <w:p w14:paraId="4B2B7E80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Rugged, molded best-in-class PE hardshell case</w:t>
      </w:r>
    </w:p>
    <w:p w14:paraId="5EA0C68C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Scratch resistant, soft-lined interior</w:t>
      </w:r>
    </w:p>
    <w:p w14:paraId="58EDBEBA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Movable, custom-fit interior bumpers and panels</w:t>
      </w:r>
    </w:p>
    <w:p w14:paraId="33BAC58E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Compact, high-impact TSA closures</w:t>
      </w:r>
    </w:p>
    <w:p w14:paraId="1F39A637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In-line skate wheels and spring-loaded, rubber tow handle</w:t>
      </w:r>
    </w:p>
    <w:p w14:paraId="01AA465B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Ergonomic, luggage-style handle</w:t>
      </w:r>
    </w:p>
    <w:p w14:paraId="7C59B146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Rust-resistant, stainless steel hinges</w:t>
      </w:r>
    </w:p>
    <w:p w14:paraId="17F2CEAF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>• Sturdy wrap-around aluminum valance</w:t>
      </w:r>
    </w:p>
    <w:p w14:paraId="58EFBF27" w14:textId="77777777" w:rsidR="00123BD7" w:rsidRPr="00123BD7" w:rsidRDefault="00123BD7" w:rsidP="00123BD7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123BD7">
        <w:rPr>
          <w:rFonts w:cs="Helvetica"/>
          <w:sz w:val="22"/>
          <w:szCs w:val="22"/>
        </w:rPr>
        <w:t xml:space="preserve">• Molded-in vertical and horizontal feet </w:t>
      </w:r>
    </w:p>
    <w:p w14:paraId="00852220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0E7AC8C5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1774E850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7B01139F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735AB90D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7A7A1ABC" w14:textId="77777777" w:rsidR="00123BD7" w:rsidRPr="00123BD7" w:rsidRDefault="00123BD7" w:rsidP="00123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3960979B" w14:textId="77777777" w:rsidR="007B0DE9" w:rsidRPr="00123BD7" w:rsidRDefault="007B0DE9">
      <w:pPr>
        <w:rPr>
          <w:sz w:val="22"/>
          <w:szCs w:val="22"/>
        </w:rPr>
      </w:pPr>
    </w:p>
    <w:sectPr w:rsidR="007B0DE9" w:rsidRPr="00123BD7" w:rsidSect="007438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7"/>
    <w:rsid w:val="00123BD7"/>
    <w:rsid w:val="002712DA"/>
    <w:rsid w:val="006A1AFF"/>
    <w:rsid w:val="007B0DE9"/>
    <w:rsid w:val="007E5D87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A5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Macintosh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2</cp:revision>
  <dcterms:created xsi:type="dcterms:W3CDTF">2016-01-22T18:41:00Z</dcterms:created>
  <dcterms:modified xsi:type="dcterms:W3CDTF">2016-01-22T18:41:00Z</dcterms:modified>
</cp:coreProperties>
</file>